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AE56" w14:textId="613DC5D2" w:rsidR="000B3E95" w:rsidRPr="00C16B62" w:rsidRDefault="000B3E95" w:rsidP="000B3E95">
      <w:pPr>
        <w:tabs>
          <w:tab w:val="center" w:pos="4536"/>
          <w:tab w:val="right" w:pos="8280"/>
          <w:tab w:val="right" w:pos="9639"/>
        </w:tabs>
        <w:ind w:right="2"/>
        <w:rPr>
          <w:rFonts w:ascii="Arial" w:eastAsia="Batang" w:hAnsi="Arial" w:cs="Arial"/>
          <w:b/>
          <w:sz w:val="28"/>
          <w:lang w:val="de-DE"/>
        </w:rPr>
      </w:pPr>
      <w:r w:rsidRPr="00C16B62">
        <w:rPr>
          <w:rFonts w:ascii="Arial" w:hAnsi="Arial" w:cs="Arial"/>
          <w:b/>
          <w:sz w:val="28"/>
          <w:lang w:val="de-DE"/>
        </w:rPr>
        <w:t xml:space="preserve">3GPP TSG RAN </w:t>
      </w:r>
      <w:r w:rsidRPr="00C16B62">
        <w:rPr>
          <w:rFonts w:ascii="Arial" w:hAnsi="Arial" w:cs="Arial"/>
          <w:b/>
          <w:sz w:val="28"/>
          <w:lang w:val="de-DE"/>
        </w:rPr>
        <w:t>WG1 #10</w:t>
      </w:r>
      <w:r>
        <w:rPr>
          <w:rFonts w:ascii="Arial" w:hAnsi="Arial" w:cs="Arial"/>
          <w:b/>
          <w:sz w:val="28"/>
          <w:lang w:val="de-DE"/>
        </w:rPr>
        <w:t>9-</w:t>
      </w:r>
      <w:r w:rsidRPr="00C16B62">
        <w:rPr>
          <w:rFonts w:ascii="Arial" w:hAnsi="Arial" w:cs="Arial"/>
          <w:b/>
          <w:sz w:val="28"/>
          <w:lang w:val="de-DE"/>
        </w:rPr>
        <w:t>e</w:t>
      </w:r>
      <w:r w:rsidRPr="00C16B62">
        <w:rPr>
          <w:rFonts w:ascii="Arial" w:hAnsi="Arial" w:cs="Arial"/>
          <w:b/>
          <w:sz w:val="28"/>
          <w:lang w:val="de-DE"/>
        </w:rPr>
        <w:tab/>
      </w:r>
      <w:r w:rsidRPr="00C16B62">
        <w:rPr>
          <w:rFonts w:ascii="Arial" w:hAnsi="Arial" w:cs="Arial"/>
          <w:b/>
          <w:sz w:val="28"/>
          <w:lang w:val="de-DE"/>
        </w:rPr>
        <w:tab/>
      </w:r>
      <w:r w:rsidRPr="00C16B62">
        <w:rPr>
          <w:rFonts w:ascii="Arial" w:hAnsi="Arial" w:cs="Arial"/>
          <w:b/>
          <w:sz w:val="28"/>
          <w:lang w:val="de-DE"/>
        </w:rPr>
        <w:tab/>
      </w:r>
      <w:r w:rsidRPr="008C19A4">
        <w:rPr>
          <w:rFonts w:ascii="Arial" w:hAnsi="Arial" w:cs="Arial"/>
          <w:b/>
          <w:sz w:val="28"/>
          <w:lang w:val="de-DE"/>
        </w:rPr>
        <w:t>R1-</w:t>
      </w:r>
      <w:r w:rsidR="007A5535" w:rsidRPr="008C19A4">
        <w:rPr>
          <w:rFonts w:ascii="Arial" w:hAnsi="Arial" w:cs="Arial"/>
          <w:b/>
          <w:sz w:val="28"/>
          <w:lang w:val="de-DE"/>
        </w:rPr>
        <w:t>220</w:t>
      </w:r>
      <w:r w:rsidR="007A5535">
        <w:rPr>
          <w:rFonts w:ascii="Arial" w:hAnsi="Arial" w:cs="Arial"/>
          <w:b/>
          <w:sz w:val="28"/>
          <w:lang w:val="de-DE"/>
        </w:rPr>
        <w:t>4940</w:t>
      </w:r>
    </w:p>
    <w:p w14:paraId="7B0ACA21" w14:textId="77777777" w:rsidR="000B3E95" w:rsidRPr="001014E2" w:rsidRDefault="000B3E95" w:rsidP="000B3E95">
      <w:pPr>
        <w:tabs>
          <w:tab w:val="center" w:pos="4536"/>
          <w:tab w:val="right" w:pos="9072"/>
        </w:tabs>
        <w:rPr>
          <w:rFonts w:ascii="Arial" w:eastAsia="MS Mincho" w:hAnsi="Arial" w:cs="Arial"/>
          <w:b/>
          <w:sz w:val="28"/>
          <w:lang w:val="en-US" w:eastAsia="ja-JP"/>
        </w:rPr>
      </w:pPr>
      <w:r w:rsidRPr="001014E2">
        <w:rPr>
          <w:rFonts w:ascii="Arial" w:eastAsia="MS Mincho" w:hAnsi="Arial" w:cs="Arial"/>
          <w:b/>
          <w:sz w:val="28"/>
          <w:lang w:val="en-US" w:eastAsia="ja-JP"/>
        </w:rPr>
        <w:t xml:space="preserve">e-Meeting, </w:t>
      </w:r>
      <w:r>
        <w:rPr>
          <w:rFonts w:ascii="Arial" w:eastAsia="MS Mincho" w:hAnsi="Arial" w:cs="Arial"/>
          <w:b/>
          <w:sz w:val="28"/>
          <w:lang w:val="en-US" w:eastAsia="ja-JP"/>
        </w:rPr>
        <w:t>May 9</w:t>
      </w:r>
      <w:r>
        <w:rPr>
          <w:rFonts w:ascii="Arial" w:eastAsia="MS Mincho" w:hAnsi="Arial" w:cs="Arial"/>
          <w:b/>
          <w:sz w:val="28"/>
          <w:vertAlign w:val="superscript"/>
          <w:lang w:val="en-US" w:eastAsia="ja-JP"/>
        </w:rPr>
        <w:t>th</w:t>
      </w:r>
      <w:r>
        <w:rPr>
          <w:rFonts w:ascii="Arial" w:eastAsia="MS Mincho" w:hAnsi="Arial" w:cs="Arial"/>
          <w:b/>
          <w:sz w:val="28"/>
          <w:lang w:val="en-US" w:eastAsia="ja-JP"/>
        </w:rPr>
        <w:t xml:space="preserve"> </w:t>
      </w:r>
      <w:r w:rsidRPr="001014E2">
        <w:rPr>
          <w:rFonts w:ascii="Arial" w:eastAsia="MS Mincho" w:hAnsi="Arial" w:cs="Arial"/>
          <w:b/>
          <w:sz w:val="28"/>
          <w:lang w:val="en-US" w:eastAsia="ja-JP"/>
        </w:rPr>
        <w:t xml:space="preserve">– </w:t>
      </w:r>
      <w:r>
        <w:rPr>
          <w:rFonts w:ascii="Arial" w:eastAsia="MS Mincho" w:hAnsi="Arial" w:cs="Arial"/>
          <w:b/>
          <w:sz w:val="28"/>
          <w:lang w:val="en-US" w:eastAsia="ja-JP"/>
        </w:rPr>
        <w:t>May 20</w:t>
      </w:r>
      <w:r>
        <w:rPr>
          <w:rFonts w:ascii="Arial" w:eastAsia="MS Mincho" w:hAnsi="Arial" w:cs="Arial"/>
          <w:b/>
          <w:sz w:val="28"/>
          <w:vertAlign w:val="superscript"/>
          <w:lang w:val="en-US" w:eastAsia="ja-JP"/>
        </w:rPr>
        <w:t>th</w:t>
      </w:r>
      <w:r w:rsidRPr="001014E2">
        <w:rPr>
          <w:rFonts w:ascii="Arial" w:eastAsia="MS Mincho" w:hAnsi="Arial" w:cs="Arial"/>
          <w:b/>
          <w:sz w:val="28"/>
          <w:lang w:val="en-US" w:eastAsia="ja-JP"/>
        </w:rPr>
        <w:t>, 202</w:t>
      </w:r>
      <w:r>
        <w:rPr>
          <w:rFonts w:ascii="Arial" w:eastAsia="MS Mincho" w:hAnsi="Arial" w:cs="Arial"/>
          <w:b/>
          <w:sz w:val="28"/>
          <w:lang w:val="en-US" w:eastAsia="ja-JP"/>
        </w:rPr>
        <w:t>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19DB0393"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A65708" w:rsidRPr="00A65708">
        <w:rPr>
          <w:rFonts w:ascii="Arial" w:hAnsi="Arial" w:cs="Arial"/>
          <w:b/>
          <w:sz w:val="24"/>
          <w:lang w:val="en-US"/>
        </w:rPr>
        <w:t>Views on potential solutions for SL positioning</w:t>
      </w:r>
    </w:p>
    <w:p w14:paraId="6B735483" w14:textId="0224E2AB" w:rsidR="005972C9" w:rsidRPr="003B0A2A" w:rsidRDefault="005972C9" w:rsidP="6E7D8CDD">
      <w:pPr>
        <w:spacing w:after="0"/>
        <w:ind w:left="1988" w:hanging="1988"/>
        <w:rPr>
          <w:rFonts w:ascii="Arial" w:hAnsi="Arial" w:cs="Arial"/>
          <w:b/>
          <w:bCs/>
          <w:sz w:val="24"/>
          <w:szCs w:val="24"/>
          <w:highlight w:val="yellow"/>
          <w:lang w:val="en-US"/>
        </w:rPr>
      </w:pPr>
      <w:r w:rsidRPr="6E7D8CDD">
        <w:rPr>
          <w:rFonts w:ascii="Arial" w:hAnsi="Arial" w:cs="Arial"/>
          <w:b/>
          <w:bCs/>
          <w:sz w:val="24"/>
          <w:szCs w:val="24"/>
          <w:lang w:val="en-US"/>
        </w:rPr>
        <w:t>Agenda item:</w:t>
      </w:r>
      <w:r>
        <w:tab/>
      </w:r>
      <w:r w:rsidR="00451EA0" w:rsidRPr="00451EA0">
        <w:rPr>
          <w:rFonts w:ascii="Arial" w:hAnsi="Arial" w:cs="Arial"/>
          <w:b/>
          <w:bCs/>
          <w:sz w:val="24"/>
          <w:szCs w:val="24"/>
          <w:lang w:val="en-US"/>
        </w:rPr>
        <w:t>9.5.1.3</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3D65A632" w14:textId="303B7532" w:rsidR="00477B73" w:rsidRDefault="00CF27C7" w:rsidP="00176968">
      <w:pPr>
        <w:pStyle w:val="3GPPText"/>
      </w:pPr>
      <w:r>
        <w:t xml:space="preserve">The study item </w:t>
      </w:r>
      <w:r w:rsidR="000B0E8D">
        <w:t xml:space="preserve">on </w:t>
      </w:r>
      <w:r w:rsidR="000B0E8D" w:rsidRPr="0087384F">
        <w:t>expanded and improved NR positioning</w:t>
      </w:r>
      <w:r w:rsidR="000B0E8D">
        <w:t xml:space="preserve"> was approved in </w:t>
      </w:r>
      <w:r w:rsidR="006C14F9">
        <w:fldChar w:fldCharType="begin"/>
      </w:r>
      <w:r w:rsidR="006C14F9">
        <w:instrText xml:space="preserve"> REF _Ref97893776 \n \h </w:instrText>
      </w:r>
      <w:r w:rsidR="006C14F9">
        <w:fldChar w:fldCharType="separate"/>
      </w:r>
      <w:r w:rsidR="006C14F9">
        <w:t>[1]</w:t>
      </w:r>
      <w:r w:rsidR="006C14F9">
        <w:fldChar w:fldCharType="end"/>
      </w:r>
      <w:r w:rsidR="006C14F9">
        <w:t xml:space="preserve">. One of the study objectives is </w:t>
      </w:r>
      <w:r w:rsidR="00661D03">
        <w:t xml:space="preserve">introduction of </w:t>
      </w:r>
      <w:r w:rsidR="007F039A">
        <w:t>positioning functionality over Sidelink (SL)</w:t>
      </w:r>
      <w:r w:rsidR="002B7807">
        <w:t>:</w:t>
      </w:r>
    </w:p>
    <w:tbl>
      <w:tblPr>
        <w:tblStyle w:val="TableGrid"/>
        <w:tblW w:w="0" w:type="auto"/>
        <w:tblLook w:val="04A0" w:firstRow="1" w:lastRow="0" w:firstColumn="1" w:lastColumn="0" w:noHBand="0" w:noVBand="1"/>
      </w:tblPr>
      <w:tblGrid>
        <w:gridCol w:w="9962"/>
      </w:tblGrid>
      <w:tr w:rsidR="00477B73" w14:paraId="74BE05ED" w14:textId="77777777" w:rsidTr="00477B73">
        <w:tc>
          <w:tcPr>
            <w:tcW w:w="9962" w:type="dxa"/>
          </w:tcPr>
          <w:p w14:paraId="77E25D2A" w14:textId="77777777" w:rsidR="007F039A" w:rsidRDefault="007F039A" w:rsidP="007F039A">
            <w:pPr>
              <w:pStyle w:val="ListBullet"/>
            </w:pPr>
            <w:r>
              <w:t>Study and evaluate performance and feasibility of potential solutions for SL positioning, considering relative positioning, ranging and absolute positioning: [RAN1, RAN2]</w:t>
            </w:r>
          </w:p>
          <w:p w14:paraId="421CFEA8" w14:textId="77777777" w:rsidR="007F039A" w:rsidRPr="007F039A" w:rsidRDefault="007F039A" w:rsidP="007F039A">
            <w:pPr>
              <w:numPr>
                <w:ilvl w:val="1"/>
                <w:numId w:val="3"/>
              </w:numPr>
              <w:overflowPunct/>
              <w:autoSpaceDE/>
              <w:autoSpaceDN/>
              <w:adjustRightInd/>
              <w:spacing w:after="0" w:line="256" w:lineRule="auto"/>
              <w:textAlignment w:val="auto"/>
              <w:rPr>
                <w:bCs/>
              </w:rPr>
            </w:pPr>
            <w:r w:rsidRPr="007F039A">
              <w:rPr>
                <w:bCs/>
              </w:rPr>
              <w:t>Evaluate bandwidth requirement needed to meet the identified accuracy requirements [RAN1]</w:t>
            </w:r>
          </w:p>
          <w:p w14:paraId="6D624A2C" w14:textId="77777777" w:rsidR="007F039A" w:rsidRPr="007F039A" w:rsidRDefault="007F039A" w:rsidP="007F039A">
            <w:pPr>
              <w:numPr>
                <w:ilvl w:val="1"/>
                <w:numId w:val="3"/>
              </w:numPr>
              <w:overflowPunct/>
              <w:autoSpaceDE/>
              <w:autoSpaceDN/>
              <w:adjustRightInd/>
              <w:spacing w:after="0" w:line="256" w:lineRule="auto"/>
              <w:textAlignment w:val="auto"/>
              <w:rPr>
                <w:bCs/>
              </w:rPr>
            </w:pPr>
            <w:r w:rsidRPr="007F039A">
              <w:rPr>
                <w:bCs/>
              </w:rPr>
              <w:t>Study of positioning methods (</w:t>
            </w:r>
            <w:proofErr w:type="gramStart"/>
            <w:r w:rsidRPr="007F039A">
              <w:rPr>
                <w:bCs/>
              </w:rPr>
              <w:t>e.g.</w:t>
            </w:r>
            <w:proofErr w:type="gramEnd"/>
            <w:r w:rsidRPr="007F039A">
              <w:rPr>
                <w:bCs/>
              </w:rPr>
              <w:t xml:space="preserve"> TDOA, RTT, AOA/D, etc) including combination of SL positioning measurements with other RAT dependent positioning measurements (e.g. </w:t>
            </w:r>
            <w:proofErr w:type="spellStart"/>
            <w:r w:rsidRPr="007F039A">
              <w:rPr>
                <w:bCs/>
              </w:rPr>
              <w:t>Uu</w:t>
            </w:r>
            <w:proofErr w:type="spellEnd"/>
            <w:r w:rsidRPr="007F039A">
              <w:rPr>
                <w:bCs/>
              </w:rPr>
              <w:t xml:space="preserve"> based measurements) [RAN1]</w:t>
            </w:r>
          </w:p>
          <w:p w14:paraId="6EC45D56" w14:textId="77777777" w:rsidR="007F039A" w:rsidRPr="007F039A" w:rsidRDefault="007F039A" w:rsidP="007F039A">
            <w:pPr>
              <w:numPr>
                <w:ilvl w:val="1"/>
                <w:numId w:val="3"/>
              </w:numPr>
              <w:overflowPunct/>
              <w:autoSpaceDE/>
              <w:autoSpaceDN/>
              <w:adjustRightInd/>
              <w:spacing w:after="0" w:line="256" w:lineRule="auto"/>
              <w:textAlignment w:val="auto"/>
              <w:rPr>
                <w:bCs/>
              </w:rPr>
            </w:pPr>
            <w:r w:rsidRPr="007F039A">
              <w:rPr>
                <w:bCs/>
              </w:rPr>
              <w:t xml:space="preserve">Study of </w:t>
            </w:r>
            <w:proofErr w:type="spellStart"/>
            <w:r w:rsidRPr="007F039A">
              <w:rPr>
                <w:bCs/>
              </w:rPr>
              <w:t>sidelink</w:t>
            </w:r>
            <w:proofErr w:type="spellEnd"/>
            <w:r w:rsidRPr="007F039A">
              <w:rPr>
                <w:bCs/>
              </w:rPr>
              <w:t xml:space="preserve"> reference signals for positioning purposes from physical layer perspective, including signal design, resource allocation, measurements, associated procedures, etc, reusing existing reference signals, procedures, etc from </w:t>
            </w:r>
            <w:proofErr w:type="spellStart"/>
            <w:r w:rsidRPr="007F039A">
              <w:rPr>
                <w:bCs/>
              </w:rPr>
              <w:t>sidelink</w:t>
            </w:r>
            <w:proofErr w:type="spellEnd"/>
            <w:r w:rsidRPr="007F039A">
              <w:rPr>
                <w:bCs/>
              </w:rPr>
              <w:t xml:space="preserve"> communication and from positioning as much as possible [RAN1]</w:t>
            </w:r>
          </w:p>
          <w:p w14:paraId="5BAC1C14" w14:textId="1B1F8B6A" w:rsidR="00477B73" w:rsidRPr="007F039A" w:rsidRDefault="007F039A" w:rsidP="007F039A">
            <w:pPr>
              <w:numPr>
                <w:ilvl w:val="1"/>
                <w:numId w:val="3"/>
              </w:numPr>
              <w:overflowPunct/>
              <w:autoSpaceDE/>
              <w:autoSpaceDN/>
              <w:adjustRightInd/>
              <w:spacing w:after="0" w:line="256" w:lineRule="auto"/>
              <w:textAlignment w:val="auto"/>
              <w:rPr>
                <w:bCs/>
              </w:rPr>
            </w:pPr>
            <w:r>
              <w:rPr>
                <w:bCs/>
              </w:rPr>
              <w:t>Study of positioning architecture and signalling procedures (</w:t>
            </w:r>
            <w:proofErr w:type="gramStart"/>
            <w:r>
              <w:rPr>
                <w:bCs/>
              </w:rPr>
              <w:t>e.g.</w:t>
            </w:r>
            <w:proofErr w:type="gramEnd"/>
            <w:r>
              <w:rPr>
                <w:bCs/>
              </w:rPr>
              <w:t xml:space="preserve"> configuration, measurement reporting, etc) to enable </w:t>
            </w:r>
            <w:proofErr w:type="spellStart"/>
            <w:r>
              <w:rPr>
                <w:bCs/>
              </w:rPr>
              <w:t>sidelink</w:t>
            </w:r>
            <w:proofErr w:type="spellEnd"/>
            <w:r>
              <w:rPr>
                <w:bCs/>
              </w:rPr>
              <w:t xml:space="preserve"> positioning covering both UE based and network based positioning [RAN2, including coordination and alignment with RAN3 and SA2 as required]</w:t>
            </w:r>
          </w:p>
        </w:tc>
      </w:tr>
    </w:tbl>
    <w:p w14:paraId="293AC986" w14:textId="64D40CA9" w:rsidR="00394AFD" w:rsidRDefault="002B7807" w:rsidP="00933DFD">
      <w:pPr>
        <w:pStyle w:val="3GPPText"/>
      </w:pPr>
      <w:r>
        <w:t xml:space="preserve">In this contribution, we express our views on potential enhancements that </w:t>
      </w:r>
      <w:r w:rsidR="0039369B">
        <w:t>should</w:t>
      </w:r>
      <w:r>
        <w:t xml:space="preserve"> be considered to </w:t>
      </w:r>
      <w:r w:rsidR="007F039A">
        <w:t>support SL positioning in NR systems</w:t>
      </w:r>
      <w:r>
        <w:t>.</w:t>
      </w:r>
    </w:p>
    <w:p w14:paraId="7F0E1AFF" w14:textId="793E0775" w:rsidR="00305F34" w:rsidRDefault="008408FD" w:rsidP="005017ED">
      <w:pPr>
        <w:pStyle w:val="3GPPH1"/>
      </w:pPr>
      <w:r>
        <w:t>Bandwidth considerations for SL positioning</w:t>
      </w:r>
    </w:p>
    <w:p w14:paraId="0CCC8ABA" w14:textId="7EAABD36" w:rsidR="00F96AE2" w:rsidRPr="001235DA" w:rsidRDefault="00F96AE2" w:rsidP="00F96AE2">
      <w:pPr>
        <w:spacing w:after="160" w:line="259" w:lineRule="auto"/>
        <w:contextualSpacing/>
        <w:rPr>
          <w:sz w:val="22"/>
          <w:szCs w:val="22"/>
        </w:rPr>
      </w:pPr>
      <w:r w:rsidRPr="001235DA">
        <w:rPr>
          <w:sz w:val="22"/>
          <w:szCs w:val="22"/>
        </w:rPr>
        <w:t>Considering that (1) several SL positioning use-cases and their requirements involving 1~3m accuracy with 95+% confidence, and (2) need to support OOC/partial coverage scenarios, the support of SL BW at least up to 100 MHz (FR1)/400 MHz (FR2) would be necessary from the perspective of specification</w:t>
      </w:r>
      <w:r w:rsidR="002F46F6" w:rsidRPr="001235DA">
        <w:rPr>
          <w:sz w:val="22"/>
          <w:szCs w:val="22"/>
        </w:rPr>
        <w:t xml:space="preserve"> support</w:t>
      </w:r>
      <w:r w:rsidRPr="001235DA">
        <w:rPr>
          <w:sz w:val="22"/>
          <w:szCs w:val="22"/>
        </w:rPr>
        <w:t xml:space="preserve">. </w:t>
      </w:r>
    </w:p>
    <w:p w14:paraId="4715EF33" w14:textId="77777777" w:rsidR="00F96AE2" w:rsidRPr="001235DA" w:rsidRDefault="00F96AE2" w:rsidP="00F96AE2">
      <w:pPr>
        <w:spacing w:after="160" w:line="259" w:lineRule="auto"/>
        <w:contextualSpacing/>
        <w:rPr>
          <w:sz w:val="22"/>
          <w:szCs w:val="22"/>
        </w:rPr>
      </w:pPr>
    </w:p>
    <w:p w14:paraId="4E45DC40" w14:textId="2B5DEBD5" w:rsidR="0050326B" w:rsidRPr="001235DA" w:rsidRDefault="002F46F6" w:rsidP="00382FD9">
      <w:pPr>
        <w:spacing w:after="160" w:line="259" w:lineRule="auto"/>
        <w:contextualSpacing/>
        <w:rPr>
          <w:sz w:val="22"/>
          <w:szCs w:val="22"/>
        </w:rPr>
      </w:pPr>
      <w:r w:rsidRPr="001235DA">
        <w:rPr>
          <w:sz w:val="22"/>
          <w:szCs w:val="22"/>
        </w:rPr>
        <w:t>On the other hand</w:t>
      </w:r>
      <w:r w:rsidR="00F96AE2" w:rsidRPr="001235DA">
        <w:rPr>
          <w:sz w:val="22"/>
          <w:szCs w:val="22"/>
        </w:rPr>
        <w:t xml:space="preserve">, the bandwidths assumed for Rel-16 V2X/SL and Rel-16 positioning studies that include at least 20 MHz (e.g., ITS band) </w:t>
      </w:r>
      <w:r w:rsidR="00551ABD" w:rsidRPr="001235DA">
        <w:rPr>
          <w:sz w:val="22"/>
          <w:szCs w:val="22"/>
        </w:rPr>
        <w:t>should also</w:t>
      </w:r>
      <w:r w:rsidR="00F96AE2" w:rsidRPr="001235DA">
        <w:rPr>
          <w:sz w:val="22"/>
          <w:szCs w:val="22"/>
        </w:rPr>
        <w:t xml:space="preserve"> be considered. </w:t>
      </w:r>
      <w:r w:rsidR="00DB5962" w:rsidRPr="001235DA">
        <w:rPr>
          <w:sz w:val="22"/>
          <w:szCs w:val="22"/>
        </w:rPr>
        <w:t xml:space="preserve">As can be expected, it may be challenging to support </w:t>
      </w:r>
      <w:r w:rsidR="00080B71" w:rsidRPr="001235DA">
        <w:rPr>
          <w:sz w:val="22"/>
          <w:szCs w:val="22"/>
        </w:rPr>
        <w:t>high accuracy positioning performance with limited BW configurations unless multiple positioning methods</w:t>
      </w:r>
      <w:r w:rsidR="0038629E" w:rsidRPr="001235DA">
        <w:rPr>
          <w:sz w:val="22"/>
          <w:szCs w:val="22"/>
        </w:rPr>
        <w:t xml:space="preserve">, including non-NR-based methods (e.g., GNSS-RTK assistance data) or </w:t>
      </w:r>
      <w:r w:rsidR="00900BEF" w:rsidRPr="001235DA">
        <w:rPr>
          <w:sz w:val="22"/>
          <w:szCs w:val="22"/>
        </w:rPr>
        <w:t>enhanced methods like bandwidth aggregation</w:t>
      </w:r>
      <w:r w:rsidR="00205873" w:rsidRPr="001235DA">
        <w:rPr>
          <w:sz w:val="22"/>
          <w:szCs w:val="22"/>
        </w:rPr>
        <w:t xml:space="preserve">, etc. </w:t>
      </w:r>
      <w:r w:rsidR="00740C18" w:rsidRPr="001235DA">
        <w:rPr>
          <w:sz w:val="22"/>
          <w:szCs w:val="22"/>
        </w:rPr>
        <w:t xml:space="preserve">are considered. </w:t>
      </w:r>
    </w:p>
    <w:p w14:paraId="12FC0CD6" w14:textId="77777777" w:rsidR="00570FBF" w:rsidRDefault="00570FBF" w:rsidP="00D17923">
      <w:pPr>
        <w:pStyle w:val="3GPPText"/>
        <w:rPr>
          <w:lang w:val="en-GB"/>
        </w:rPr>
      </w:pPr>
    </w:p>
    <w:p w14:paraId="0EF6A2ED" w14:textId="43EEA868" w:rsidR="00570FBF" w:rsidRDefault="00570FBF" w:rsidP="00570FBF">
      <w:pPr>
        <w:pStyle w:val="3GPPText"/>
        <w:numPr>
          <w:ilvl w:val="0"/>
          <w:numId w:val="12"/>
        </w:numPr>
        <w:rPr>
          <w:lang w:val="en-GB"/>
        </w:rPr>
      </w:pPr>
    </w:p>
    <w:p w14:paraId="4AA366C8" w14:textId="29AD16EA" w:rsidR="00570FBF" w:rsidRPr="003D4067" w:rsidRDefault="00D2611E" w:rsidP="00D11F93">
      <w:pPr>
        <w:pStyle w:val="3GPPText"/>
        <w:numPr>
          <w:ilvl w:val="2"/>
          <w:numId w:val="12"/>
        </w:numPr>
        <w:rPr>
          <w:lang w:val="en-GB"/>
        </w:rPr>
      </w:pPr>
      <w:r>
        <w:rPr>
          <w:b/>
          <w:bCs/>
          <w:lang w:val="en-GB"/>
        </w:rPr>
        <w:t xml:space="preserve">Specification support of </w:t>
      </w:r>
      <w:r w:rsidR="00E61C5E">
        <w:rPr>
          <w:b/>
          <w:bCs/>
          <w:lang w:val="en-GB"/>
        </w:rPr>
        <w:t>up to 100 MHz/</w:t>
      </w:r>
      <w:r w:rsidR="00804EB3">
        <w:rPr>
          <w:b/>
          <w:bCs/>
          <w:lang w:val="en-GB"/>
        </w:rPr>
        <w:t xml:space="preserve">400 MHz BW </w:t>
      </w:r>
      <w:r w:rsidR="003D4067">
        <w:rPr>
          <w:b/>
          <w:bCs/>
          <w:lang w:val="en-GB"/>
        </w:rPr>
        <w:t xml:space="preserve">for FR1/FR2 (licensed bands) should be considered for SL positioning. </w:t>
      </w:r>
    </w:p>
    <w:p w14:paraId="0295941B" w14:textId="721E9B1F" w:rsidR="003D4067" w:rsidRDefault="003D4067" w:rsidP="00D11F93">
      <w:pPr>
        <w:pStyle w:val="3GPPText"/>
        <w:numPr>
          <w:ilvl w:val="2"/>
          <w:numId w:val="12"/>
        </w:numPr>
        <w:rPr>
          <w:lang w:val="en-GB"/>
        </w:rPr>
      </w:pPr>
      <w:r>
        <w:rPr>
          <w:b/>
          <w:bCs/>
          <w:lang w:val="en-GB"/>
        </w:rPr>
        <w:t xml:space="preserve">In addition, RAN1 should study the </w:t>
      </w:r>
      <w:r w:rsidR="00BF0657">
        <w:rPr>
          <w:b/>
          <w:bCs/>
          <w:lang w:val="en-GB"/>
        </w:rPr>
        <w:t>performance for SL positioning</w:t>
      </w:r>
      <w:r w:rsidR="000B74A3">
        <w:rPr>
          <w:b/>
          <w:bCs/>
          <w:lang w:val="en-GB"/>
        </w:rPr>
        <w:t xml:space="preserve"> in </w:t>
      </w:r>
      <w:r w:rsidR="00D94F94">
        <w:rPr>
          <w:b/>
          <w:bCs/>
          <w:lang w:val="en-GB"/>
        </w:rPr>
        <w:t xml:space="preserve">limited bandwidth scenarios, e.g., up to 20 MHz. </w:t>
      </w:r>
    </w:p>
    <w:p w14:paraId="655CE4F2" w14:textId="77777777" w:rsidR="00BB35A4" w:rsidRDefault="00BB35A4" w:rsidP="00D17923">
      <w:pPr>
        <w:pStyle w:val="3GPPText"/>
      </w:pPr>
    </w:p>
    <w:p w14:paraId="075691F1" w14:textId="7B503563" w:rsidR="005F42EF" w:rsidRDefault="0056661D" w:rsidP="005F42EF">
      <w:pPr>
        <w:pStyle w:val="3GPPH1"/>
      </w:pPr>
      <w:r>
        <w:t>Positioning methods for SL</w:t>
      </w:r>
    </w:p>
    <w:p w14:paraId="54579C95" w14:textId="3CB468A8" w:rsidR="00455A87" w:rsidRPr="001235DA" w:rsidRDefault="00934E30" w:rsidP="001235DA">
      <w:pPr>
        <w:spacing w:after="160" w:line="259" w:lineRule="auto"/>
        <w:rPr>
          <w:sz w:val="22"/>
          <w:szCs w:val="22"/>
        </w:rPr>
      </w:pPr>
      <w:r w:rsidRPr="001235DA">
        <w:rPr>
          <w:sz w:val="22"/>
          <w:szCs w:val="22"/>
        </w:rPr>
        <w:t xml:space="preserve">Most of the methods specified currently for </w:t>
      </w:r>
      <w:proofErr w:type="spellStart"/>
      <w:r w:rsidRPr="001235DA">
        <w:rPr>
          <w:sz w:val="22"/>
          <w:szCs w:val="22"/>
        </w:rPr>
        <w:t>Uu</w:t>
      </w:r>
      <w:proofErr w:type="spellEnd"/>
      <w:r w:rsidRPr="001235DA">
        <w:rPr>
          <w:sz w:val="22"/>
          <w:szCs w:val="22"/>
        </w:rPr>
        <w:t xml:space="preserve"> interface should be considered for support for SL. This includes</w:t>
      </w:r>
      <w:r w:rsidR="00455A87" w:rsidRPr="001235DA">
        <w:rPr>
          <w:sz w:val="22"/>
          <w:szCs w:val="22"/>
        </w:rPr>
        <w:t xml:space="preserve"> methods like</w:t>
      </w:r>
      <w:r w:rsidRPr="001235DA">
        <w:rPr>
          <w:sz w:val="22"/>
          <w:szCs w:val="22"/>
        </w:rPr>
        <w:t xml:space="preserve"> </w:t>
      </w:r>
      <w:r w:rsidR="00455A87" w:rsidRPr="001235DA">
        <w:rPr>
          <w:sz w:val="22"/>
          <w:szCs w:val="22"/>
        </w:rPr>
        <w:t xml:space="preserve">Time Difference of Arrival (TDOA), Round Trip Time (RTT), and Angle of </w:t>
      </w:r>
      <w:proofErr w:type="gramStart"/>
      <w:r w:rsidR="00455A87" w:rsidRPr="001235DA">
        <w:rPr>
          <w:sz w:val="22"/>
          <w:szCs w:val="22"/>
        </w:rPr>
        <w:t>Arrival(</w:t>
      </w:r>
      <w:proofErr w:type="spellStart"/>
      <w:proofErr w:type="gramEnd"/>
      <w:r w:rsidR="00455A87" w:rsidRPr="001235DA">
        <w:rPr>
          <w:sz w:val="22"/>
          <w:szCs w:val="22"/>
        </w:rPr>
        <w:t>AoA</w:t>
      </w:r>
      <w:proofErr w:type="spellEnd"/>
      <w:r w:rsidR="00455A87" w:rsidRPr="001235DA">
        <w:rPr>
          <w:sz w:val="22"/>
          <w:szCs w:val="22"/>
        </w:rPr>
        <w:t>) and Angle of Departure (</w:t>
      </w:r>
      <w:proofErr w:type="spellStart"/>
      <w:r w:rsidR="00455A87" w:rsidRPr="001235DA">
        <w:rPr>
          <w:sz w:val="22"/>
          <w:szCs w:val="22"/>
        </w:rPr>
        <w:t>AoD</w:t>
      </w:r>
      <w:proofErr w:type="spellEnd"/>
      <w:r w:rsidR="00455A87" w:rsidRPr="001235DA">
        <w:rPr>
          <w:sz w:val="22"/>
          <w:szCs w:val="22"/>
        </w:rPr>
        <w:t xml:space="preserve">)-based positioning methods. The same set of methods </w:t>
      </w:r>
      <w:r w:rsidR="00A15F5D" w:rsidRPr="001235DA">
        <w:rPr>
          <w:sz w:val="22"/>
          <w:szCs w:val="22"/>
        </w:rPr>
        <w:t>should be</w:t>
      </w:r>
      <w:r w:rsidR="00D4783C" w:rsidRPr="001235DA">
        <w:rPr>
          <w:sz w:val="22"/>
          <w:szCs w:val="22"/>
        </w:rPr>
        <w:t xml:space="preserve"> considered for</w:t>
      </w:r>
      <w:r w:rsidR="00455A87" w:rsidRPr="001235DA">
        <w:rPr>
          <w:sz w:val="22"/>
          <w:szCs w:val="22"/>
        </w:rPr>
        <w:t xml:space="preserve"> support for SL positioning over the PC5 interface as well. </w:t>
      </w:r>
    </w:p>
    <w:p w14:paraId="401ED7A5" w14:textId="702E3E3C" w:rsidR="00455A87" w:rsidRPr="001235DA" w:rsidRDefault="00455A87" w:rsidP="001235DA">
      <w:pPr>
        <w:spacing w:after="160" w:line="259" w:lineRule="auto"/>
        <w:rPr>
          <w:sz w:val="22"/>
          <w:szCs w:val="22"/>
        </w:rPr>
      </w:pPr>
      <w:r w:rsidRPr="001235DA">
        <w:rPr>
          <w:sz w:val="22"/>
          <w:szCs w:val="22"/>
        </w:rPr>
        <w:t xml:space="preserve">For scenarios involving positioning using SL only, </w:t>
      </w:r>
      <w:proofErr w:type="gramStart"/>
      <w:r w:rsidRPr="001235DA">
        <w:rPr>
          <w:sz w:val="22"/>
          <w:szCs w:val="22"/>
        </w:rPr>
        <w:t>Road Side</w:t>
      </w:r>
      <w:proofErr w:type="gramEnd"/>
      <w:r w:rsidRPr="001235DA">
        <w:rPr>
          <w:sz w:val="22"/>
          <w:szCs w:val="22"/>
        </w:rPr>
        <w:t xml:space="preserve"> Units (RSUs) </w:t>
      </w:r>
      <w:r w:rsidR="00AE78A5" w:rsidRPr="001235DA">
        <w:rPr>
          <w:sz w:val="22"/>
          <w:szCs w:val="22"/>
        </w:rPr>
        <w:t>with</w:t>
      </w:r>
      <w:r w:rsidRPr="001235DA">
        <w:rPr>
          <w:sz w:val="22"/>
          <w:szCs w:val="22"/>
        </w:rPr>
        <w:t xml:space="preserve"> known coordinates can serve similar roles as base stations or Transmission Reception Points (TRPs) in DL and/or UL positioning. </w:t>
      </w:r>
    </w:p>
    <w:p w14:paraId="7A43B4C5" w14:textId="02318979" w:rsidR="00455A87" w:rsidRPr="001235DA" w:rsidRDefault="00455A87" w:rsidP="001235DA">
      <w:pPr>
        <w:spacing w:after="160" w:line="259" w:lineRule="auto"/>
        <w:rPr>
          <w:sz w:val="22"/>
          <w:szCs w:val="22"/>
        </w:rPr>
      </w:pPr>
      <w:r w:rsidRPr="001235DA">
        <w:rPr>
          <w:b/>
          <w:bCs/>
          <w:sz w:val="22"/>
          <w:szCs w:val="22"/>
        </w:rPr>
        <w:t>O</w:t>
      </w:r>
      <w:r w:rsidRPr="001235DA">
        <w:rPr>
          <w:sz w:val="22"/>
          <w:szCs w:val="22"/>
        </w:rPr>
        <w:t xml:space="preserve">ne or more of </w:t>
      </w:r>
      <w:proofErr w:type="spellStart"/>
      <w:r w:rsidRPr="001235DA">
        <w:rPr>
          <w:sz w:val="22"/>
          <w:szCs w:val="22"/>
        </w:rPr>
        <w:t>TDoA</w:t>
      </w:r>
      <w:proofErr w:type="spellEnd"/>
      <w:r w:rsidRPr="001235DA">
        <w:rPr>
          <w:sz w:val="22"/>
          <w:szCs w:val="22"/>
        </w:rPr>
        <w:t xml:space="preserve">, </w:t>
      </w:r>
      <w:proofErr w:type="spellStart"/>
      <w:r w:rsidRPr="001235DA">
        <w:rPr>
          <w:sz w:val="22"/>
          <w:szCs w:val="22"/>
        </w:rPr>
        <w:t>AoA</w:t>
      </w:r>
      <w:proofErr w:type="spellEnd"/>
      <w:r w:rsidRPr="001235DA">
        <w:rPr>
          <w:sz w:val="22"/>
          <w:szCs w:val="22"/>
        </w:rPr>
        <w:t>/</w:t>
      </w:r>
      <w:proofErr w:type="spellStart"/>
      <w:r w:rsidRPr="001235DA">
        <w:rPr>
          <w:sz w:val="22"/>
          <w:szCs w:val="22"/>
        </w:rPr>
        <w:t>AoD</w:t>
      </w:r>
      <w:proofErr w:type="spellEnd"/>
      <w:r w:rsidRPr="001235DA">
        <w:rPr>
          <w:sz w:val="22"/>
          <w:szCs w:val="22"/>
        </w:rPr>
        <w:t xml:space="preserve">, and RTT based positioning methods may be adapted for positioning utilizing combinations of </w:t>
      </w:r>
      <w:proofErr w:type="spellStart"/>
      <w:r w:rsidRPr="001235DA">
        <w:rPr>
          <w:sz w:val="22"/>
          <w:szCs w:val="22"/>
        </w:rPr>
        <w:t>Uu</w:t>
      </w:r>
      <w:proofErr w:type="spellEnd"/>
      <w:r w:rsidRPr="001235DA">
        <w:rPr>
          <w:sz w:val="22"/>
          <w:szCs w:val="22"/>
        </w:rPr>
        <w:t xml:space="preserve"> and PC5 links involving:</w:t>
      </w:r>
    </w:p>
    <w:p w14:paraId="127AF5FC" w14:textId="77777777" w:rsidR="00455A87" w:rsidRPr="001235DA" w:rsidRDefault="00455A87" w:rsidP="001235DA">
      <w:pPr>
        <w:pStyle w:val="ListParagraph"/>
        <w:numPr>
          <w:ilvl w:val="0"/>
          <w:numId w:val="15"/>
        </w:numPr>
        <w:spacing w:after="160" w:line="259" w:lineRule="auto"/>
        <w:ind w:left="360"/>
        <w:contextualSpacing/>
        <w:rPr>
          <w:rFonts w:ascii="Times New Roman" w:hAnsi="Times New Roman"/>
        </w:rPr>
      </w:pPr>
      <w:bookmarkStart w:id="1" w:name="_Hlk102143074"/>
      <w:r w:rsidRPr="001235DA">
        <w:rPr>
          <w:rFonts w:ascii="Times New Roman" w:hAnsi="Times New Roman"/>
        </w:rPr>
        <w:t>multiple UEs and one or more TRPs,</w:t>
      </w:r>
    </w:p>
    <w:p w14:paraId="123B8750" w14:textId="77777777" w:rsidR="00455A87" w:rsidRPr="001235DA" w:rsidRDefault="00455A87" w:rsidP="001235DA">
      <w:pPr>
        <w:pStyle w:val="ListParagraph"/>
        <w:numPr>
          <w:ilvl w:val="0"/>
          <w:numId w:val="15"/>
        </w:numPr>
        <w:spacing w:after="160" w:line="259" w:lineRule="auto"/>
        <w:ind w:left="360"/>
        <w:contextualSpacing/>
        <w:rPr>
          <w:rFonts w:ascii="Times New Roman" w:hAnsi="Times New Roman"/>
        </w:rPr>
      </w:pPr>
      <w:r w:rsidRPr="001235DA">
        <w:rPr>
          <w:rFonts w:ascii="Times New Roman" w:hAnsi="Times New Roman"/>
        </w:rPr>
        <w:t>one or more UEs, and one or more RSUs, and one or more TRPs, or</w:t>
      </w:r>
    </w:p>
    <w:p w14:paraId="10C2B579" w14:textId="77777777" w:rsidR="00455A87" w:rsidRPr="001235DA" w:rsidRDefault="00455A87" w:rsidP="001235DA">
      <w:pPr>
        <w:pStyle w:val="ListParagraph"/>
        <w:numPr>
          <w:ilvl w:val="0"/>
          <w:numId w:val="15"/>
        </w:numPr>
        <w:spacing w:after="160" w:line="259" w:lineRule="auto"/>
        <w:ind w:left="360"/>
        <w:contextualSpacing/>
        <w:rPr>
          <w:rFonts w:ascii="Times New Roman" w:hAnsi="Times New Roman"/>
        </w:rPr>
      </w:pPr>
      <w:r w:rsidRPr="001235DA">
        <w:rPr>
          <w:rFonts w:ascii="Times New Roman" w:hAnsi="Times New Roman"/>
        </w:rPr>
        <w:t>one or more UEs and one or more RSUs.</w:t>
      </w:r>
    </w:p>
    <w:bookmarkEnd w:id="1"/>
    <w:p w14:paraId="18B89948" w14:textId="77777777" w:rsidR="00455A87" w:rsidRDefault="00455A87" w:rsidP="001235DA">
      <w:pPr>
        <w:spacing w:after="160" w:line="259" w:lineRule="auto"/>
        <w:rPr>
          <w:sz w:val="22"/>
          <w:szCs w:val="22"/>
        </w:rPr>
      </w:pPr>
      <w:r w:rsidRPr="001235DA">
        <w:rPr>
          <w:sz w:val="22"/>
          <w:szCs w:val="22"/>
        </w:rPr>
        <w:t>Adaptations of multi RTT mechanisms wherein Rx-Tx time difference at multiple nodes (UEs, RSUs, or TRPs) can be especially attractive as robust schemes considering typically worse time-sync between UEs and RSUs as against between TRPs.</w:t>
      </w:r>
    </w:p>
    <w:p w14:paraId="3871850F" w14:textId="77777777" w:rsidR="001235DA" w:rsidRDefault="001235DA" w:rsidP="001235DA">
      <w:pPr>
        <w:spacing w:after="160" w:line="259" w:lineRule="auto"/>
      </w:pPr>
    </w:p>
    <w:p w14:paraId="3F29A853" w14:textId="77777777" w:rsidR="00B33732" w:rsidRDefault="00B33732" w:rsidP="00B33732">
      <w:pPr>
        <w:pStyle w:val="3GPPText"/>
        <w:numPr>
          <w:ilvl w:val="0"/>
          <w:numId w:val="12"/>
        </w:numPr>
        <w:rPr>
          <w:lang w:val="en-GB"/>
        </w:rPr>
      </w:pPr>
    </w:p>
    <w:p w14:paraId="2B272C58" w14:textId="77777777" w:rsidR="00B33732" w:rsidRPr="00B33732" w:rsidRDefault="00B33732" w:rsidP="00B33732">
      <w:pPr>
        <w:pStyle w:val="3GPPText"/>
        <w:numPr>
          <w:ilvl w:val="2"/>
          <w:numId w:val="12"/>
        </w:numPr>
        <w:rPr>
          <w:lang w:val="en-GB"/>
        </w:rPr>
      </w:pPr>
      <w:r w:rsidRPr="00B33732">
        <w:rPr>
          <w:b/>
          <w:bCs/>
          <w:lang w:val="en-GB"/>
        </w:rPr>
        <w:t xml:space="preserve">One or more of </w:t>
      </w:r>
      <w:proofErr w:type="spellStart"/>
      <w:r w:rsidRPr="00B33732">
        <w:rPr>
          <w:b/>
          <w:bCs/>
          <w:lang w:val="en-GB"/>
        </w:rPr>
        <w:t>TDoA</w:t>
      </w:r>
      <w:proofErr w:type="spellEnd"/>
      <w:r w:rsidRPr="00B33732">
        <w:rPr>
          <w:b/>
          <w:bCs/>
          <w:lang w:val="en-GB"/>
        </w:rPr>
        <w:t xml:space="preserve">, </w:t>
      </w:r>
      <w:proofErr w:type="spellStart"/>
      <w:r w:rsidRPr="00B33732">
        <w:rPr>
          <w:b/>
          <w:bCs/>
          <w:lang w:val="en-GB"/>
        </w:rPr>
        <w:t>AoA</w:t>
      </w:r>
      <w:proofErr w:type="spellEnd"/>
      <w:r w:rsidRPr="00B33732">
        <w:rPr>
          <w:b/>
          <w:bCs/>
          <w:lang w:val="en-GB"/>
        </w:rPr>
        <w:t>/</w:t>
      </w:r>
      <w:proofErr w:type="spellStart"/>
      <w:r w:rsidRPr="00B33732">
        <w:rPr>
          <w:b/>
          <w:bCs/>
          <w:lang w:val="en-GB"/>
        </w:rPr>
        <w:t>AoD</w:t>
      </w:r>
      <w:proofErr w:type="spellEnd"/>
      <w:r w:rsidRPr="00B33732">
        <w:rPr>
          <w:b/>
          <w:bCs/>
          <w:lang w:val="en-GB"/>
        </w:rPr>
        <w:t xml:space="preserve">, and RTT based positioning methods may be adapted for positioning utilizing combinations of </w:t>
      </w:r>
      <w:proofErr w:type="spellStart"/>
      <w:r w:rsidRPr="00B33732">
        <w:rPr>
          <w:b/>
          <w:bCs/>
          <w:lang w:val="en-GB"/>
        </w:rPr>
        <w:t>Uu</w:t>
      </w:r>
      <w:proofErr w:type="spellEnd"/>
      <w:r w:rsidRPr="00B33732">
        <w:rPr>
          <w:b/>
          <w:bCs/>
          <w:lang w:val="en-GB"/>
        </w:rPr>
        <w:t xml:space="preserve"> and PC5 links involving:</w:t>
      </w:r>
    </w:p>
    <w:p w14:paraId="212F3DB0" w14:textId="77777777" w:rsidR="00B33732" w:rsidRPr="00B33732" w:rsidRDefault="00B33732" w:rsidP="00B33732">
      <w:pPr>
        <w:pStyle w:val="3GPPText"/>
        <w:numPr>
          <w:ilvl w:val="3"/>
          <w:numId w:val="12"/>
        </w:numPr>
        <w:rPr>
          <w:b/>
          <w:bCs/>
          <w:lang w:val="en-GB"/>
        </w:rPr>
      </w:pPr>
      <w:r w:rsidRPr="00B33732">
        <w:rPr>
          <w:b/>
          <w:bCs/>
          <w:lang w:val="en-GB"/>
        </w:rPr>
        <w:t>multiple UEs and one or more TRPs,</w:t>
      </w:r>
    </w:p>
    <w:p w14:paraId="2C5E47BB" w14:textId="77777777" w:rsidR="00B33732" w:rsidRPr="00B33732" w:rsidRDefault="00B33732" w:rsidP="00B33732">
      <w:pPr>
        <w:pStyle w:val="3GPPText"/>
        <w:numPr>
          <w:ilvl w:val="3"/>
          <w:numId w:val="12"/>
        </w:numPr>
        <w:rPr>
          <w:b/>
          <w:bCs/>
          <w:lang w:val="en-GB"/>
        </w:rPr>
      </w:pPr>
      <w:r w:rsidRPr="00B33732">
        <w:rPr>
          <w:b/>
          <w:bCs/>
          <w:lang w:val="en-GB"/>
        </w:rPr>
        <w:t>one or more UEs, and one or more RSUs, and one or more TRPs, or</w:t>
      </w:r>
    </w:p>
    <w:p w14:paraId="0555823E" w14:textId="11A56C1B" w:rsidR="00B33732" w:rsidRPr="006E2706" w:rsidRDefault="00B33732" w:rsidP="00B33732">
      <w:pPr>
        <w:pStyle w:val="3GPPText"/>
        <w:numPr>
          <w:ilvl w:val="3"/>
          <w:numId w:val="12"/>
        </w:numPr>
        <w:rPr>
          <w:b/>
          <w:bCs/>
          <w:lang w:val="en-GB"/>
        </w:rPr>
      </w:pPr>
      <w:r w:rsidRPr="00B33732">
        <w:rPr>
          <w:b/>
          <w:bCs/>
          <w:lang w:val="en-GB"/>
        </w:rPr>
        <w:t>one or more UEs and one or more RSUs.</w:t>
      </w:r>
    </w:p>
    <w:p w14:paraId="4C38B7DE" w14:textId="715A0B75" w:rsidR="00B33732" w:rsidRDefault="00093F31" w:rsidP="00B33732">
      <w:pPr>
        <w:pStyle w:val="3GPPH1"/>
      </w:pPr>
      <w:r>
        <w:t xml:space="preserve">Positioning reference signals </w:t>
      </w:r>
    </w:p>
    <w:p w14:paraId="2160BBC1" w14:textId="77777777" w:rsidR="001235DA" w:rsidRPr="001235DA" w:rsidRDefault="001235DA" w:rsidP="001235DA">
      <w:pPr>
        <w:pStyle w:val="3GPPText"/>
        <w:rPr>
          <w:lang w:val="en-GB"/>
        </w:rPr>
      </w:pPr>
      <w:r w:rsidRPr="001235DA">
        <w:rPr>
          <w:lang w:val="en-GB"/>
        </w:rPr>
        <w:t xml:space="preserve">Currently, NR-Positioning Reference Signal (NR-PRS) in the Downlink (DL) and Sounding Reference Signals (SRS) for positioning in the Uplink (UL) are supported for positioning over the </w:t>
      </w:r>
      <w:proofErr w:type="spellStart"/>
      <w:r w:rsidRPr="001235DA">
        <w:rPr>
          <w:lang w:val="en-GB"/>
        </w:rPr>
        <w:t>Uu</w:t>
      </w:r>
      <w:proofErr w:type="spellEnd"/>
      <w:r w:rsidRPr="001235DA">
        <w:rPr>
          <w:lang w:val="en-GB"/>
        </w:rPr>
        <w:t xml:space="preserve"> interface. </w:t>
      </w:r>
    </w:p>
    <w:p w14:paraId="170F903E" w14:textId="77777777" w:rsidR="001235DA" w:rsidRPr="001235DA" w:rsidRDefault="001235DA" w:rsidP="001235DA">
      <w:pPr>
        <w:pStyle w:val="3GPPText"/>
        <w:rPr>
          <w:lang w:val="en-GB"/>
        </w:rPr>
      </w:pPr>
    </w:p>
    <w:p w14:paraId="53E4E102" w14:textId="17DED60A" w:rsidR="001235DA" w:rsidRPr="001235DA" w:rsidRDefault="001235DA" w:rsidP="001235DA">
      <w:pPr>
        <w:pStyle w:val="3GPPText"/>
        <w:rPr>
          <w:lang w:val="en-GB"/>
        </w:rPr>
      </w:pPr>
      <w:r w:rsidRPr="001235DA">
        <w:rPr>
          <w:lang w:val="en-GB"/>
        </w:rPr>
        <w:t>Sidelink Positioning Reference Signals (SL-PRS) may be defined based on either NR-PRS or SRS-for-positioning or both. Considering OFDM waveform</w:t>
      </w:r>
      <w:r w:rsidR="00921ED5">
        <w:rPr>
          <w:lang w:val="en-GB"/>
        </w:rPr>
        <w:t xml:space="preserve"> specified for SL</w:t>
      </w:r>
      <w:r w:rsidRPr="001235DA">
        <w:rPr>
          <w:lang w:val="en-GB"/>
        </w:rPr>
        <w:t xml:space="preserve">, both reference signal options are feasible for support over SL. While NR-PRS offers reuse of the DL PRS receiver at UEs, it would require new capability at UEs to transmit NR-PRS over SL. On the other hand, with SRS-for-positioning, existing implementations at network side for reception of SRS-for-positioning may be utilized. </w:t>
      </w:r>
    </w:p>
    <w:p w14:paraId="0E98FB19" w14:textId="77777777" w:rsidR="001235DA" w:rsidRPr="001235DA" w:rsidRDefault="001235DA" w:rsidP="001235DA">
      <w:pPr>
        <w:pStyle w:val="3GPPText"/>
        <w:rPr>
          <w:lang w:val="en-GB"/>
        </w:rPr>
      </w:pPr>
    </w:p>
    <w:p w14:paraId="274C7A1C" w14:textId="1DE59ABE" w:rsidR="00093F31" w:rsidRDefault="001235DA" w:rsidP="001235DA">
      <w:pPr>
        <w:pStyle w:val="3GPPText"/>
        <w:rPr>
          <w:lang w:val="en-GB"/>
        </w:rPr>
      </w:pPr>
      <w:r w:rsidRPr="001235DA">
        <w:rPr>
          <w:lang w:val="en-GB"/>
        </w:rPr>
        <w:t>In terms of ability to support multiplexing between SL-PRS resources and resource sets from same (e.g., for Tx beam sweeping) or different UEs, both NR-PRS and SRS-for-positioning offer good flexibility with flexibility allocations in time and frequency domain with support of flexible numbers of symbols in a slot, time offsets for starting symbol within a slot, frequency offsets with a carrier as well as RE offsets within a PRB, and numerous comb options: 2, 4, 6, 12 for NR-PRS and 2, 4, and 8 for SRS-for-positioning.</w:t>
      </w:r>
    </w:p>
    <w:p w14:paraId="233C7326" w14:textId="4BD6864A" w:rsidR="00010C39" w:rsidRDefault="00010C39" w:rsidP="001235DA">
      <w:pPr>
        <w:pStyle w:val="3GPPText"/>
        <w:rPr>
          <w:lang w:val="en-GB"/>
        </w:rPr>
      </w:pPr>
      <w:r>
        <w:rPr>
          <w:lang w:val="en-GB"/>
        </w:rPr>
        <w:lastRenderedPageBreak/>
        <w:t xml:space="preserve">For either case, </w:t>
      </w:r>
      <w:r w:rsidR="005356D5">
        <w:t>existing Rel-16 NR designs should be maximally reused</w:t>
      </w:r>
      <w:r w:rsidR="005356D5">
        <w:t>.</w:t>
      </w:r>
    </w:p>
    <w:p w14:paraId="0BDE4B40" w14:textId="77777777" w:rsidR="001235DA" w:rsidRDefault="001235DA" w:rsidP="00093F31">
      <w:pPr>
        <w:pStyle w:val="3GPPText"/>
        <w:rPr>
          <w:lang w:val="en-GB"/>
        </w:rPr>
      </w:pPr>
    </w:p>
    <w:p w14:paraId="43AF3882" w14:textId="77777777" w:rsidR="0053262B" w:rsidRDefault="0053262B" w:rsidP="0053262B">
      <w:pPr>
        <w:pStyle w:val="3GPPText"/>
        <w:numPr>
          <w:ilvl w:val="0"/>
          <w:numId w:val="12"/>
        </w:numPr>
        <w:rPr>
          <w:lang w:val="en-GB"/>
        </w:rPr>
      </w:pPr>
    </w:p>
    <w:p w14:paraId="04C9EA74" w14:textId="619853BE" w:rsidR="00B33732" w:rsidRPr="00A30D08" w:rsidRDefault="005E6534" w:rsidP="00B33732">
      <w:pPr>
        <w:pStyle w:val="3GPPText"/>
        <w:numPr>
          <w:ilvl w:val="2"/>
          <w:numId w:val="12"/>
        </w:numPr>
        <w:rPr>
          <w:b/>
          <w:bCs/>
          <w:lang w:val="en-GB"/>
        </w:rPr>
      </w:pPr>
      <w:r w:rsidRPr="005E6534">
        <w:rPr>
          <w:b/>
          <w:bCs/>
          <w:lang w:val="en-GB"/>
        </w:rPr>
        <w:t>For SL-PRS design, both NR-PRS and SRS-for-positioning should be studied for potential support</w:t>
      </w:r>
      <w:r w:rsidR="0053262B" w:rsidRPr="00B33732">
        <w:rPr>
          <w:b/>
          <w:bCs/>
          <w:lang w:val="en-GB"/>
        </w:rPr>
        <w:t>.</w:t>
      </w:r>
    </w:p>
    <w:p w14:paraId="40696648" w14:textId="5A2A458D" w:rsidR="005E6534" w:rsidRDefault="00A71EAF" w:rsidP="005E6534">
      <w:pPr>
        <w:pStyle w:val="3GPPH1"/>
      </w:pPr>
      <w:r>
        <w:t>Resource allocation for SL-PRS</w:t>
      </w:r>
      <w:r w:rsidR="005E6534">
        <w:t xml:space="preserve"> </w:t>
      </w:r>
    </w:p>
    <w:p w14:paraId="7A3195AE" w14:textId="74FA746C" w:rsidR="005E6534" w:rsidRDefault="005659D9" w:rsidP="00B33732">
      <w:pPr>
        <w:pStyle w:val="3GPPText"/>
        <w:rPr>
          <w:lang w:val="en-GB"/>
        </w:rPr>
      </w:pPr>
      <w:r>
        <w:rPr>
          <w:lang w:val="en-GB"/>
        </w:rPr>
        <w:t xml:space="preserve">In the rest of the contribution, </w:t>
      </w:r>
      <w:r w:rsidRPr="005659D9">
        <w:rPr>
          <w:lang w:val="en-GB"/>
        </w:rPr>
        <w:t>unless mentioned explicitly, “SL-PRS” is used to imply either SL-PRS based on NR-PRS or based on SRS-for-positioning.</w:t>
      </w:r>
    </w:p>
    <w:p w14:paraId="0D25C191" w14:textId="71FFF1BC" w:rsidR="00BD50B0" w:rsidRDefault="00BD50B0" w:rsidP="00B33732">
      <w:pPr>
        <w:pStyle w:val="3GPPText"/>
        <w:rPr>
          <w:lang w:val="en-GB"/>
        </w:rPr>
      </w:pPr>
      <w:r>
        <w:rPr>
          <w:lang w:val="en-GB"/>
        </w:rPr>
        <w:t xml:space="preserve">In general, </w:t>
      </w:r>
      <w:r w:rsidR="00434DBE">
        <w:rPr>
          <w:lang w:val="en-GB"/>
        </w:rPr>
        <w:t xml:space="preserve">resource pool(s) may be defined </w:t>
      </w:r>
      <w:r w:rsidR="00B06FC1">
        <w:rPr>
          <w:lang w:val="en-GB"/>
        </w:rPr>
        <w:t xml:space="preserve">for SL-PRS in a dedicated manner. </w:t>
      </w:r>
      <w:r w:rsidR="009E175D">
        <w:rPr>
          <w:lang w:val="en-GB"/>
        </w:rPr>
        <w:t xml:space="preserve">Such an approach may be suitable </w:t>
      </w:r>
      <w:r w:rsidR="00485886">
        <w:rPr>
          <w:lang w:val="en-GB"/>
        </w:rPr>
        <w:t xml:space="preserve">for efficient multiplexing of </w:t>
      </w:r>
      <w:r w:rsidR="00500428">
        <w:rPr>
          <w:lang w:val="en-GB"/>
        </w:rPr>
        <w:t xml:space="preserve">transmissions of SL-PRS </w:t>
      </w:r>
      <w:r w:rsidR="00245AD1">
        <w:rPr>
          <w:lang w:val="en-GB"/>
        </w:rPr>
        <w:t xml:space="preserve">from one or more UEs when such transmissions are not accompanied with </w:t>
      </w:r>
      <w:r w:rsidR="007F25A5">
        <w:rPr>
          <w:lang w:val="en-GB"/>
        </w:rPr>
        <w:t>PSSCH transmissions.</w:t>
      </w:r>
    </w:p>
    <w:p w14:paraId="59986B2D" w14:textId="03902BA1" w:rsidR="007F25A5" w:rsidRDefault="007F25A5" w:rsidP="00B33732">
      <w:pPr>
        <w:pStyle w:val="3GPPText"/>
      </w:pPr>
      <w:r>
        <w:rPr>
          <w:lang w:val="en-GB"/>
        </w:rPr>
        <w:t xml:space="preserve">On the other hand, </w:t>
      </w:r>
      <w:r w:rsidR="00265585">
        <w:rPr>
          <w:lang w:val="en-GB"/>
        </w:rPr>
        <w:t xml:space="preserve">SL-PRS transmissions may also be multiplexed with PSSCH </w:t>
      </w:r>
      <w:r w:rsidR="00AD57ED">
        <w:rPr>
          <w:lang w:val="en-GB"/>
        </w:rPr>
        <w:t>in a slot</w:t>
      </w:r>
      <w:r w:rsidR="0007740E">
        <w:rPr>
          <w:lang w:val="en-GB"/>
        </w:rPr>
        <w:t xml:space="preserve">, e.g., as specified for CSI-RS transmissions </w:t>
      </w:r>
      <w:r w:rsidR="00505BA1">
        <w:rPr>
          <w:lang w:val="en-GB"/>
        </w:rPr>
        <w:t xml:space="preserve">in the SL. </w:t>
      </w:r>
      <w:r w:rsidR="0025607E">
        <w:rPr>
          <w:lang w:val="en-GB"/>
        </w:rPr>
        <w:t xml:space="preserve">In such a case, </w:t>
      </w:r>
      <w:r w:rsidR="005917E8">
        <w:t xml:space="preserve">SL-PRS may be mapped to one or more resource pool(s) configured by a serving </w:t>
      </w:r>
      <w:proofErr w:type="spellStart"/>
      <w:r w:rsidR="005917E8">
        <w:t>gNB</w:t>
      </w:r>
      <w:proofErr w:type="spellEnd"/>
      <w:r w:rsidR="005917E8">
        <w:t xml:space="preserve"> for PSSCH</w:t>
      </w:r>
      <w:r w:rsidR="005917E8">
        <w:t>.</w:t>
      </w:r>
    </w:p>
    <w:p w14:paraId="412B5003" w14:textId="0B330C34" w:rsidR="005917E8" w:rsidRDefault="00B178C6" w:rsidP="00B33732">
      <w:pPr>
        <w:pStyle w:val="3GPPText"/>
      </w:pPr>
      <w:r>
        <w:t xml:space="preserve">As for PSCCH or PSSCH resource pools, UEs may be pre-configured with appropriate resource pools for SL-PRS transmissions </w:t>
      </w:r>
      <w:r w:rsidR="0066613E">
        <w:t xml:space="preserve">for use </w:t>
      </w:r>
      <w:r w:rsidR="00BC2172">
        <w:t xml:space="preserve">when in partial or out-of-coverage (OOC) </w:t>
      </w:r>
      <w:r w:rsidR="00750865">
        <w:t>situations.</w:t>
      </w:r>
    </w:p>
    <w:p w14:paraId="286E79C2" w14:textId="46B74234" w:rsidR="00D17ACE" w:rsidRDefault="00D17ACE" w:rsidP="00750865">
      <w:pPr>
        <w:pStyle w:val="3GPPText"/>
        <w:rPr>
          <w:lang w:val="en-GB"/>
        </w:rPr>
      </w:pPr>
      <w:r>
        <w:rPr>
          <w:lang w:val="en-GB"/>
        </w:rPr>
        <w:t>Depending on the exact design, i</w:t>
      </w:r>
      <w:r w:rsidR="00611525">
        <w:rPr>
          <w:lang w:val="en-GB"/>
        </w:rPr>
        <w:t>n addition</w:t>
      </w:r>
      <w:r>
        <w:rPr>
          <w:lang w:val="en-GB"/>
        </w:rPr>
        <w:t xml:space="preserve"> to the above</w:t>
      </w:r>
      <w:r w:rsidR="00611525">
        <w:rPr>
          <w:lang w:val="en-GB"/>
        </w:rPr>
        <w:t xml:space="preserve">, the option of transmitting SL-PRS </w:t>
      </w:r>
      <w:r w:rsidR="00255759">
        <w:rPr>
          <w:lang w:val="en-GB"/>
        </w:rPr>
        <w:t xml:space="preserve">following (pre-)configured configurations and mapped directly to SL </w:t>
      </w:r>
      <w:r w:rsidR="00ED2E36">
        <w:rPr>
          <w:lang w:val="en-GB"/>
        </w:rPr>
        <w:t>BWP without use of resource pools as for S-SS/PBCH block transmissions may be considered as well.</w:t>
      </w:r>
    </w:p>
    <w:p w14:paraId="4C2F593B" w14:textId="77777777" w:rsidR="00CD3736" w:rsidRDefault="00CD3736" w:rsidP="00750865">
      <w:pPr>
        <w:pStyle w:val="3GPPText"/>
        <w:rPr>
          <w:lang w:val="en-GB"/>
        </w:rPr>
      </w:pPr>
    </w:p>
    <w:p w14:paraId="0848B21A" w14:textId="77777777" w:rsidR="00750865" w:rsidRDefault="00750865" w:rsidP="00750865">
      <w:pPr>
        <w:pStyle w:val="3GPPText"/>
        <w:numPr>
          <w:ilvl w:val="0"/>
          <w:numId w:val="12"/>
        </w:numPr>
        <w:rPr>
          <w:lang w:val="en-GB"/>
        </w:rPr>
      </w:pPr>
    </w:p>
    <w:p w14:paraId="67E53655" w14:textId="334ED714" w:rsidR="00750865" w:rsidRDefault="00750865" w:rsidP="00750865">
      <w:pPr>
        <w:pStyle w:val="3GPPText"/>
        <w:numPr>
          <w:ilvl w:val="2"/>
          <w:numId w:val="12"/>
        </w:numPr>
        <w:rPr>
          <w:b/>
          <w:bCs/>
          <w:lang w:val="en-GB"/>
        </w:rPr>
      </w:pPr>
      <w:r w:rsidRPr="005E6534">
        <w:rPr>
          <w:b/>
          <w:bCs/>
          <w:lang w:val="en-GB"/>
        </w:rPr>
        <w:t xml:space="preserve">For SL-PRS </w:t>
      </w:r>
      <w:r>
        <w:rPr>
          <w:b/>
          <w:bCs/>
          <w:lang w:val="en-GB"/>
        </w:rPr>
        <w:t xml:space="preserve">resource allocation, resource pool(s) may be (pre-)configured either dedicated for SL-PRS or </w:t>
      </w:r>
      <w:r w:rsidR="002A2F47">
        <w:rPr>
          <w:b/>
          <w:bCs/>
          <w:lang w:val="en-GB"/>
        </w:rPr>
        <w:t>shared with resource pool(s) (pre-)configured for PSSCH</w:t>
      </w:r>
      <w:r w:rsidRPr="00B33732">
        <w:rPr>
          <w:b/>
          <w:bCs/>
          <w:lang w:val="en-GB"/>
        </w:rPr>
        <w:t>.</w:t>
      </w:r>
    </w:p>
    <w:p w14:paraId="3163698A" w14:textId="77777777" w:rsidR="005514C5" w:rsidRDefault="005514C5" w:rsidP="005514C5">
      <w:pPr>
        <w:pStyle w:val="3GPPText"/>
        <w:rPr>
          <w:lang w:val="en-GB"/>
        </w:rPr>
      </w:pPr>
    </w:p>
    <w:p w14:paraId="4DD49A8A" w14:textId="77777777" w:rsidR="005514C5" w:rsidRDefault="005514C5" w:rsidP="005514C5">
      <w:pPr>
        <w:pStyle w:val="3GPPText"/>
        <w:numPr>
          <w:ilvl w:val="0"/>
          <w:numId w:val="12"/>
        </w:numPr>
        <w:rPr>
          <w:lang w:val="en-GB"/>
        </w:rPr>
      </w:pPr>
    </w:p>
    <w:p w14:paraId="70397DF1" w14:textId="7BD5FCF1" w:rsidR="005514C5" w:rsidRDefault="00CB7315" w:rsidP="005514C5">
      <w:pPr>
        <w:pStyle w:val="3GPPText"/>
        <w:numPr>
          <w:ilvl w:val="2"/>
          <w:numId w:val="12"/>
        </w:numPr>
        <w:rPr>
          <w:b/>
          <w:bCs/>
          <w:lang w:val="en-GB"/>
        </w:rPr>
      </w:pPr>
      <w:r>
        <w:rPr>
          <w:b/>
          <w:bCs/>
          <w:lang w:val="en-GB"/>
        </w:rPr>
        <w:t>Both cases wherein SL-PRS may or may not be multiplexed with PSSCH in a slot from a transmitting UE should be considered for further study</w:t>
      </w:r>
      <w:r w:rsidR="005514C5" w:rsidRPr="00B33732">
        <w:rPr>
          <w:b/>
          <w:bCs/>
          <w:lang w:val="en-GB"/>
        </w:rPr>
        <w:t>.</w:t>
      </w:r>
    </w:p>
    <w:p w14:paraId="7B9C2C7B" w14:textId="77777777" w:rsidR="005514C5" w:rsidRDefault="005514C5" w:rsidP="00B33732">
      <w:pPr>
        <w:pStyle w:val="3GPPText"/>
        <w:rPr>
          <w:lang w:val="en-GB"/>
        </w:rPr>
      </w:pPr>
    </w:p>
    <w:p w14:paraId="0FFFAF81" w14:textId="034E3750" w:rsidR="00F23B62" w:rsidRDefault="00F23B62" w:rsidP="00B33732">
      <w:pPr>
        <w:pStyle w:val="3GPPText"/>
        <w:rPr>
          <w:lang w:val="en-GB"/>
        </w:rPr>
      </w:pPr>
      <w:proofErr w:type="gramStart"/>
      <w:r>
        <w:rPr>
          <w:lang w:val="en-GB"/>
        </w:rPr>
        <w:t>Similar to</w:t>
      </w:r>
      <w:proofErr w:type="gramEnd"/>
      <w:r>
        <w:rPr>
          <w:lang w:val="en-GB"/>
        </w:rPr>
        <w:t xml:space="preserve"> SL communications, </w:t>
      </w:r>
      <w:r w:rsidR="00A4444E">
        <w:rPr>
          <w:lang w:val="en-GB"/>
        </w:rPr>
        <w:t xml:space="preserve">resources for SL-PRS transmission/reception may be either configured by the </w:t>
      </w:r>
      <w:proofErr w:type="spellStart"/>
      <w:r w:rsidR="00A4444E">
        <w:rPr>
          <w:lang w:val="en-GB"/>
        </w:rPr>
        <w:t>gNB</w:t>
      </w:r>
      <w:proofErr w:type="spellEnd"/>
      <w:r w:rsidR="00A4444E">
        <w:rPr>
          <w:lang w:val="en-GB"/>
        </w:rPr>
        <w:t xml:space="preserve"> or autonomously selected from resource pools</w:t>
      </w:r>
      <w:r w:rsidR="000423D1">
        <w:rPr>
          <w:lang w:val="en-GB"/>
        </w:rPr>
        <w:t xml:space="preserve">. Next, we consider some potential </w:t>
      </w:r>
      <w:r w:rsidR="00422F98">
        <w:rPr>
          <w:lang w:val="en-GB"/>
        </w:rPr>
        <w:t>design choices</w:t>
      </w:r>
      <w:r w:rsidR="000423D1">
        <w:rPr>
          <w:lang w:val="en-GB"/>
        </w:rPr>
        <w:t xml:space="preserve"> for </w:t>
      </w:r>
      <w:r w:rsidR="00422F98">
        <w:rPr>
          <w:lang w:val="en-GB"/>
        </w:rPr>
        <w:t xml:space="preserve">either option. </w:t>
      </w:r>
    </w:p>
    <w:p w14:paraId="0B794D86" w14:textId="77777777" w:rsidR="00A073F1" w:rsidRDefault="00A073F1" w:rsidP="00B33732">
      <w:pPr>
        <w:pStyle w:val="3GPPText"/>
        <w:rPr>
          <w:lang w:val="en-GB"/>
        </w:rPr>
      </w:pPr>
    </w:p>
    <w:p w14:paraId="69C6063A" w14:textId="1800D687" w:rsidR="00A073F1" w:rsidRDefault="00A073F1" w:rsidP="00B33732">
      <w:pPr>
        <w:pStyle w:val="3GPPText"/>
        <w:rPr>
          <w:lang w:val="en-GB"/>
        </w:rPr>
      </w:pPr>
      <w:r>
        <w:rPr>
          <w:lang w:val="en-GB"/>
        </w:rPr>
        <w:t xml:space="preserve">In terms of identifying destination (receiving) UEs for SL-PRS, </w:t>
      </w:r>
      <w:r w:rsidR="00D52E88">
        <w:rPr>
          <w:lang w:val="en-GB"/>
        </w:rPr>
        <w:t xml:space="preserve">both unicast and groupcast communication framework should be </w:t>
      </w:r>
      <w:r w:rsidR="00A13E35">
        <w:rPr>
          <w:lang w:val="en-GB"/>
        </w:rPr>
        <w:t xml:space="preserve">considered for </w:t>
      </w:r>
      <w:r w:rsidR="00D52E88">
        <w:rPr>
          <w:lang w:val="en-GB"/>
        </w:rPr>
        <w:t>suppor</w:t>
      </w:r>
      <w:r w:rsidR="00A13E35">
        <w:rPr>
          <w:lang w:val="en-GB"/>
        </w:rPr>
        <w:t>t</w:t>
      </w:r>
      <w:r w:rsidR="00D52E88">
        <w:rPr>
          <w:lang w:val="en-GB"/>
        </w:rPr>
        <w:t xml:space="preserve">. Further, </w:t>
      </w:r>
      <w:r w:rsidR="000406A1">
        <w:rPr>
          <w:lang w:val="en-GB"/>
        </w:rPr>
        <w:t>for a given</w:t>
      </w:r>
      <w:r w:rsidR="000335E5">
        <w:rPr>
          <w:lang w:val="en-GB"/>
        </w:rPr>
        <w:t xml:space="preserve"> Tx</w:t>
      </w:r>
      <w:r w:rsidR="000406A1">
        <w:rPr>
          <w:lang w:val="en-GB"/>
        </w:rPr>
        <w:t xml:space="preserve"> UE </w:t>
      </w:r>
      <w:r w:rsidR="000335E5">
        <w:rPr>
          <w:lang w:val="en-GB"/>
        </w:rPr>
        <w:t xml:space="preserve">that may be configured for </w:t>
      </w:r>
      <w:r w:rsidR="000406A1">
        <w:rPr>
          <w:lang w:val="en-GB"/>
        </w:rPr>
        <w:t xml:space="preserve">groupcast for both communication and SL-PRS transmission, </w:t>
      </w:r>
      <w:r w:rsidR="00D52E88">
        <w:rPr>
          <w:lang w:val="en-GB"/>
        </w:rPr>
        <w:t xml:space="preserve">the grouping of </w:t>
      </w:r>
      <w:r w:rsidR="000406A1">
        <w:rPr>
          <w:lang w:val="en-GB"/>
        </w:rPr>
        <w:t xml:space="preserve">destination UEs for groupcast for SL-PRS may be separate from that for communication. </w:t>
      </w:r>
      <w:r w:rsidR="00D52E88">
        <w:rPr>
          <w:lang w:val="en-GB"/>
        </w:rPr>
        <w:t xml:space="preserve"> </w:t>
      </w:r>
    </w:p>
    <w:p w14:paraId="23485738" w14:textId="77777777" w:rsidR="000335E5" w:rsidRDefault="000335E5" w:rsidP="000335E5">
      <w:pPr>
        <w:pStyle w:val="3GPPText"/>
        <w:rPr>
          <w:lang w:val="en-GB"/>
        </w:rPr>
      </w:pPr>
    </w:p>
    <w:p w14:paraId="2946D5E3" w14:textId="77777777" w:rsidR="000335E5" w:rsidRDefault="000335E5" w:rsidP="000335E5">
      <w:pPr>
        <w:pStyle w:val="3GPPText"/>
        <w:numPr>
          <w:ilvl w:val="0"/>
          <w:numId w:val="12"/>
        </w:numPr>
        <w:rPr>
          <w:lang w:val="en-GB"/>
        </w:rPr>
      </w:pPr>
    </w:p>
    <w:p w14:paraId="1D883770" w14:textId="75325557" w:rsidR="000335E5" w:rsidRDefault="000335E5" w:rsidP="000335E5">
      <w:pPr>
        <w:pStyle w:val="3GPPText"/>
        <w:numPr>
          <w:ilvl w:val="2"/>
          <w:numId w:val="12"/>
        </w:numPr>
        <w:rPr>
          <w:b/>
          <w:bCs/>
          <w:lang w:val="en-GB"/>
        </w:rPr>
      </w:pPr>
      <w:r w:rsidRPr="005E6534">
        <w:rPr>
          <w:b/>
          <w:bCs/>
          <w:lang w:val="en-GB"/>
        </w:rPr>
        <w:t xml:space="preserve">For SL-PRS </w:t>
      </w:r>
      <w:r>
        <w:rPr>
          <w:b/>
          <w:bCs/>
          <w:lang w:val="en-GB"/>
        </w:rPr>
        <w:t>transmissions</w:t>
      </w:r>
      <w:r>
        <w:rPr>
          <w:b/>
          <w:bCs/>
          <w:lang w:val="en-GB"/>
        </w:rPr>
        <w:t xml:space="preserve">, </w:t>
      </w:r>
      <w:r>
        <w:rPr>
          <w:b/>
          <w:bCs/>
          <w:lang w:val="en-GB"/>
        </w:rPr>
        <w:t xml:space="preserve">both unicast and groupcast-based identification of destination UEs should be </w:t>
      </w:r>
      <w:r w:rsidR="00A13E35">
        <w:rPr>
          <w:b/>
          <w:bCs/>
          <w:lang w:val="en-GB"/>
        </w:rPr>
        <w:t>considered</w:t>
      </w:r>
      <w:r w:rsidRPr="00B33732">
        <w:rPr>
          <w:b/>
          <w:bCs/>
          <w:lang w:val="en-GB"/>
        </w:rPr>
        <w:t>.</w:t>
      </w:r>
    </w:p>
    <w:p w14:paraId="061FB1FA" w14:textId="77777777" w:rsidR="00D922A4" w:rsidRDefault="00D922A4" w:rsidP="00D922A4">
      <w:pPr>
        <w:pStyle w:val="3GPPText"/>
        <w:rPr>
          <w:b/>
          <w:bCs/>
          <w:lang w:val="en-GB"/>
        </w:rPr>
      </w:pPr>
    </w:p>
    <w:p w14:paraId="34C42569" w14:textId="77777777" w:rsidR="00D922A4" w:rsidRDefault="00D922A4" w:rsidP="00D922A4">
      <w:pPr>
        <w:pStyle w:val="3GPPText"/>
        <w:numPr>
          <w:ilvl w:val="0"/>
          <w:numId w:val="12"/>
        </w:numPr>
        <w:rPr>
          <w:lang w:val="en-GB"/>
        </w:rPr>
      </w:pPr>
    </w:p>
    <w:p w14:paraId="63DBF3F3" w14:textId="2962EBD9" w:rsidR="00D922A4" w:rsidRDefault="00D922A4" w:rsidP="00D922A4">
      <w:pPr>
        <w:pStyle w:val="3GPPText"/>
        <w:numPr>
          <w:ilvl w:val="2"/>
          <w:numId w:val="12"/>
        </w:numPr>
        <w:rPr>
          <w:b/>
          <w:bCs/>
          <w:lang w:val="en-GB"/>
        </w:rPr>
      </w:pPr>
      <w:r>
        <w:rPr>
          <w:b/>
          <w:bCs/>
          <w:lang w:val="en-GB"/>
        </w:rPr>
        <w:t xml:space="preserve">RAN1 to investigate potential solutions </w:t>
      </w:r>
      <w:r w:rsidR="00B624CE">
        <w:rPr>
          <w:b/>
          <w:bCs/>
          <w:lang w:val="en-GB"/>
        </w:rPr>
        <w:t xml:space="preserve">for both </w:t>
      </w:r>
      <w:proofErr w:type="spellStart"/>
      <w:r w:rsidR="00B624CE">
        <w:rPr>
          <w:b/>
          <w:bCs/>
          <w:lang w:val="en-GB"/>
        </w:rPr>
        <w:t>gNB</w:t>
      </w:r>
      <w:proofErr w:type="spellEnd"/>
      <w:r w:rsidR="00B624CE">
        <w:rPr>
          <w:b/>
          <w:bCs/>
          <w:lang w:val="en-GB"/>
        </w:rPr>
        <w:t>-controlled resource allocation as well as UE-autonomous resource selection for SL-PRS</w:t>
      </w:r>
      <w:r w:rsidRPr="00B33732">
        <w:rPr>
          <w:b/>
          <w:bCs/>
          <w:lang w:val="en-GB"/>
        </w:rPr>
        <w:t>.</w:t>
      </w:r>
    </w:p>
    <w:p w14:paraId="4E47B007" w14:textId="77777777" w:rsidR="00D922A4" w:rsidRDefault="00D922A4" w:rsidP="00D922A4">
      <w:pPr>
        <w:pStyle w:val="3GPPText"/>
        <w:rPr>
          <w:b/>
          <w:bCs/>
          <w:lang w:val="en-GB"/>
        </w:rPr>
      </w:pPr>
    </w:p>
    <w:p w14:paraId="74B3C422" w14:textId="52B18B93" w:rsidR="005E51D8" w:rsidRDefault="00C43DDF" w:rsidP="005E51D8">
      <w:pPr>
        <w:pStyle w:val="Heading2"/>
      </w:pPr>
      <w:proofErr w:type="spellStart"/>
      <w:r>
        <w:t>gNodeB</w:t>
      </w:r>
      <w:proofErr w:type="spellEnd"/>
      <w:r>
        <w:t>-controlled r</w:t>
      </w:r>
      <w:r w:rsidR="005E51D8">
        <w:t xml:space="preserve">esource allocation for SL-PRS </w:t>
      </w:r>
    </w:p>
    <w:p w14:paraId="5BF327C3" w14:textId="0980E00B" w:rsidR="00C43DDF" w:rsidRDefault="007E62C7" w:rsidP="00C43DDF">
      <w:pPr>
        <w:rPr>
          <w:sz w:val="22"/>
          <w:szCs w:val="22"/>
        </w:rPr>
      </w:pPr>
      <w:r>
        <w:rPr>
          <w:sz w:val="22"/>
          <w:szCs w:val="22"/>
        </w:rPr>
        <w:t>In general, a</w:t>
      </w:r>
      <w:r w:rsidRPr="007E62C7">
        <w:rPr>
          <w:sz w:val="22"/>
          <w:szCs w:val="22"/>
        </w:rPr>
        <w:t xml:space="preserve"> UE may be provided with configurations for transmission or reception of SL-PRS respectively by the Location Management Function (LMF) via the serving </w:t>
      </w:r>
      <w:proofErr w:type="spellStart"/>
      <w:r w:rsidRPr="007E62C7">
        <w:rPr>
          <w:sz w:val="22"/>
          <w:szCs w:val="22"/>
        </w:rPr>
        <w:t>gNB</w:t>
      </w:r>
      <w:proofErr w:type="spellEnd"/>
      <w:r w:rsidRPr="007E62C7">
        <w:rPr>
          <w:sz w:val="22"/>
          <w:szCs w:val="22"/>
        </w:rPr>
        <w:t xml:space="preserve"> for in-coverage UEs and may be pre-configured for use in Out-of-Coverage (</w:t>
      </w:r>
      <w:proofErr w:type="spellStart"/>
      <w:r w:rsidRPr="007E62C7">
        <w:rPr>
          <w:sz w:val="22"/>
          <w:szCs w:val="22"/>
        </w:rPr>
        <w:t>OoC</w:t>
      </w:r>
      <w:proofErr w:type="spellEnd"/>
      <w:r w:rsidRPr="007E62C7">
        <w:rPr>
          <w:sz w:val="22"/>
          <w:szCs w:val="22"/>
        </w:rPr>
        <w:t>) situations</w:t>
      </w:r>
      <w:r w:rsidR="00503BB1">
        <w:rPr>
          <w:sz w:val="22"/>
          <w:szCs w:val="22"/>
        </w:rPr>
        <w:t>.</w:t>
      </w:r>
      <w:r w:rsidR="000A0003">
        <w:rPr>
          <w:sz w:val="22"/>
          <w:szCs w:val="22"/>
        </w:rPr>
        <w:t xml:space="preserve"> </w:t>
      </w:r>
      <w:r w:rsidR="00D93AC9">
        <w:rPr>
          <w:sz w:val="22"/>
          <w:szCs w:val="22"/>
        </w:rPr>
        <w:t>The corresponding configurations defined for NR-</w:t>
      </w:r>
      <w:proofErr w:type="gramStart"/>
      <w:r w:rsidR="00D93AC9">
        <w:rPr>
          <w:sz w:val="22"/>
          <w:szCs w:val="22"/>
        </w:rPr>
        <w:t>PRS</w:t>
      </w:r>
      <w:proofErr w:type="gramEnd"/>
      <w:r w:rsidR="00D93AC9">
        <w:rPr>
          <w:sz w:val="22"/>
          <w:szCs w:val="22"/>
        </w:rPr>
        <w:t xml:space="preserve"> and SRS-for-positioning may be considered as a starting point for SL-PRS configurations depending on the choice of the positioning reference signal. </w:t>
      </w:r>
    </w:p>
    <w:p w14:paraId="7060D5E2" w14:textId="76D7C7B5" w:rsidR="00D93AC9" w:rsidRDefault="0007343C" w:rsidP="00C43DDF">
      <w:pPr>
        <w:rPr>
          <w:sz w:val="22"/>
          <w:szCs w:val="22"/>
        </w:rPr>
      </w:pPr>
      <w:r>
        <w:rPr>
          <w:sz w:val="22"/>
          <w:szCs w:val="22"/>
        </w:rPr>
        <w:t>For NR-PRS-based SL-PRS, different PRS resource sets may be assign</w:t>
      </w:r>
      <w:r w:rsidR="008B69AE">
        <w:rPr>
          <w:sz w:val="22"/>
          <w:szCs w:val="22"/>
        </w:rPr>
        <w:t>ed to different UEs while each UE could be provided with multiple PRS resources, e.g., for Tx beam sweeping</w:t>
      </w:r>
      <w:r w:rsidR="006A644C">
        <w:rPr>
          <w:sz w:val="22"/>
          <w:szCs w:val="22"/>
        </w:rPr>
        <w:t xml:space="preserve">. </w:t>
      </w:r>
      <w:proofErr w:type="gramStart"/>
      <w:r w:rsidR="00957928">
        <w:rPr>
          <w:sz w:val="22"/>
          <w:szCs w:val="22"/>
        </w:rPr>
        <w:t>Similar to</w:t>
      </w:r>
      <w:proofErr w:type="gramEnd"/>
      <w:r w:rsidR="00957928">
        <w:rPr>
          <w:sz w:val="22"/>
          <w:szCs w:val="22"/>
        </w:rPr>
        <w:t xml:space="preserve"> NR-PRS, each SL-PRS resource set and resources within each set can be </w:t>
      </w:r>
      <w:r w:rsidR="003B2206">
        <w:rPr>
          <w:sz w:val="22"/>
          <w:szCs w:val="22"/>
        </w:rPr>
        <w:t xml:space="preserve">indexed and identifiable, for eventual reporting back along with measurements as defined for the </w:t>
      </w:r>
      <w:proofErr w:type="spellStart"/>
      <w:r w:rsidR="003B2206">
        <w:rPr>
          <w:sz w:val="22"/>
          <w:szCs w:val="22"/>
        </w:rPr>
        <w:t>Uu</w:t>
      </w:r>
      <w:proofErr w:type="spellEnd"/>
      <w:r w:rsidR="003B2206">
        <w:rPr>
          <w:sz w:val="22"/>
          <w:szCs w:val="22"/>
        </w:rPr>
        <w:t xml:space="preserve"> interface.</w:t>
      </w:r>
    </w:p>
    <w:p w14:paraId="53822D29" w14:textId="334C5207" w:rsidR="003B2206" w:rsidRDefault="008F0796" w:rsidP="00C43DDF">
      <w:pPr>
        <w:rPr>
          <w:sz w:val="22"/>
          <w:szCs w:val="22"/>
        </w:rPr>
      </w:pPr>
      <w:r>
        <w:rPr>
          <w:sz w:val="22"/>
          <w:szCs w:val="22"/>
        </w:rPr>
        <w:t xml:space="preserve">Further, </w:t>
      </w:r>
      <w:r w:rsidR="00361445">
        <w:rPr>
          <w:sz w:val="22"/>
          <w:szCs w:val="22"/>
        </w:rPr>
        <w:t xml:space="preserve">as part of SL-NRS configuration, muting patterns may also be configured by a serving </w:t>
      </w:r>
      <w:proofErr w:type="spellStart"/>
      <w:r w:rsidR="00361445">
        <w:rPr>
          <w:sz w:val="22"/>
          <w:szCs w:val="22"/>
        </w:rPr>
        <w:t>gNB</w:t>
      </w:r>
      <w:proofErr w:type="spellEnd"/>
      <w:r w:rsidR="00361445">
        <w:rPr>
          <w:sz w:val="22"/>
          <w:szCs w:val="22"/>
        </w:rPr>
        <w:t xml:space="preserve"> </w:t>
      </w:r>
      <w:r w:rsidR="005B6618">
        <w:rPr>
          <w:sz w:val="22"/>
          <w:szCs w:val="22"/>
        </w:rPr>
        <w:t xml:space="preserve">to coordinate transmissions of SL-NRS from </w:t>
      </w:r>
      <w:proofErr w:type="gramStart"/>
      <w:r w:rsidR="005B6618">
        <w:rPr>
          <w:sz w:val="22"/>
          <w:szCs w:val="22"/>
        </w:rPr>
        <w:t>a number of</w:t>
      </w:r>
      <w:proofErr w:type="gramEnd"/>
      <w:r w:rsidR="005B6618">
        <w:rPr>
          <w:sz w:val="22"/>
          <w:szCs w:val="22"/>
        </w:rPr>
        <w:t xml:space="preserve"> UEs and/or RSUs </w:t>
      </w:r>
      <w:r w:rsidR="00373421">
        <w:rPr>
          <w:sz w:val="22"/>
          <w:szCs w:val="22"/>
        </w:rPr>
        <w:t>in a geographical area.</w:t>
      </w:r>
    </w:p>
    <w:p w14:paraId="4F85A4E2" w14:textId="1600D0D9" w:rsidR="002A2FF9" w:rsidRDefault="002A2FF9" w:rsidP="00C43DDF">
      <w:pPr>
        <w:rPr>
          <w:sz w:val="22"/>
          <w:szCs w:val="22"/>
        </w:rPr>
      </w:pPr>
      <w:r>
        <w:rPr>
          <w:sz w:val="22"/>
          <w:szCs w:val="22"/>
        </w:rPr>
        <w:t xml:space="preserve">Although </w:t>
      </w:r>
      <w:r w:rsidR="009401EE">
        <w:rPr>
          <w:sz w:val="22"/>
          <w:szCs w:val="22"/>
        </w:rPr>
        <w:t xml:space="preserve">resources for SL-PRS may be provided by </w:t>
      </w:r>
      <w:r w:rsidR="0050433C">
        <w:rPr>
          <w:sz w:val="22"/>
          <w:szCs w:val="22"/>
        </w:rPr>
        <w:t xml:space="preserve">a </w:t>
      </w:r>
      <w:r w:rsidR="009401EE">
        <w:rPr>
          <w:sz w:val="22"/>
          <w:szCs w:val="22"/>
        </w:rPr>
        <w:t xml:space="preserve">serving </w:t>
      </w:r>
      <w:proofErr w:type="spellStart"/>
      <w:r w:rsidR="009401EE">
        <w:rPr>
          <w:sz w:val="22"/>
          <w:szCs w:val="22"/>
        </w:rPr>
        <w:t>gNB</w:t>
      </w:r>
      <w:proofErr w:type="spellEnd"/>
      <w:r w:rsidR="009401EE">
        <w:rPr>
          <w:sz w:val="22"/>
          <w:szCs w:val="22"/>
        </w:rPr>
        <w:t xml:space="preserve">, </w:t>
      </w:r>
      <w:proofErr w:type="gramStart"/>
      <w:r w:rsidR="009401EE">
        <w:rPr>
          <w:sz w:val="22"/>
          <w:szCs w:val="22"/>
        </w:rPr>
        <w:t>i</w:t>
      </w:r>
      <w:r>
        <w:rPr>
          <w:sz w:val="22"/>
          <w:szCs w:val="22"/>
        </w:rPr>
        <w:t>n order to</w:t>
      </w:r>
      <w:proofErr w:type="gramEnd"/>
      <w:r>
        <w:rPr>
          <w:sz w:val="22"/>
          <w:szCs w:val="22"/>
        </w:rPr>
        <w:t xml:space="preserve"> support</w:t>
      </w:r>
      <w:r w:rsidR="0055204C">
        <w:rPr>
          <w:sz w:val="22"/>
          <w:szCs w:val="22"/>
        </w:rPr>
        <w:t xml:space="preserve"> inter-cell or</w:t>
      </w:r>
      <w:r w:rsidR="009401EE">
        <w:rPr>
          <w:sz w:val="22"/>
          <w:szCs w:val="22"/>
        </w:rPr>
        <w:t xml:space="preserve"> partial coverage scenarios, it would also be necessary for a transmitting UE to be able to announce the </w:t>
      </w:r>
      <w:r w:rsidR="0055204C">
        <w:rPr>
          <w:sz w:val="22"/>
          <w:szCs w:val="22"/>
        </w:rPr>
        <w:t>SL-PRS configuration and scheduling information for</w:t>
      </w:r>
      <w:r w:rsidR="00920814">
        <w:rPr>
          <w:sz w:val="22"/>
          <w:szCs w:val="22"/>
        </w:rPr>
        <w:t xml:space="preserve"> receiving</w:t>
      </w:r>
      <w:r w:rsidR="0055204C">
        <w:rPr>
          <w:sz w:val="22"/>
          <w:szCs w:val="22"/>
        </w:rPr>
        <w:t xml:space="preserve"> UEs in other cells or </w:t>
      </w:r>
      <w:r w:rsidR="00920814">
        <w:rPr>
          <w:sz w:val="22"/>
          <w:szCs w:val="22"/>
        </w:rPr>
        <w:t xml:space="preserve">those that may be </w:t>
      </w:r>
      <w:r w:rsidR="0055204C">
        <w:rPr>
          <w:sz w:val="22"/>
          <w:szCs w:val="22"/>
        </w:rPr>
        <w:t>out of coverage.</w:t>
      </w:r>
    </w:p>
    <w:p w14:paraId="53A110FA" w14:textId="03D1CFCB" w:rsidR="00920814" w:rsidRDefault="00920814" w:rsidP="00C43DDF">
      <w:pPr>
        <w:rPr>
          <w:sz w:val="22"/>
          <w:szCs w:val="22"/>
        </w:rPr>
      </w:pPr>
      <w:r>
        <w:rPr>
          <w:sz w:val="22"/>
          <w:szCs w:val="22"/>
        </w:rPr>
        <w:t xml:space="preserve">Accordingly, some further </w:t>
      </w:r>
      <w:r w:rsidR="00265183">
        <w:rPr>
          <w:sz w:val="22"/>
          <w:szCs w:val="22"/>
        </w:rPr>
        <w:t>options may be considered to enable such indication over the SL.</w:t>
      </w:r>
      <w:r w:rsidR="00ED1DFD">
        <w:rPr>
          <w:sz w:val="22"/>
          <w:szCs w:val="22"/>
        </w:rPr>
        <w:t xml:space="preserve"> These are elaborated next.</w:t>
      </w:r>
    </w:p>
    <w:p w14:paraId="47D6A2D0" w14:textId="3F00FDC3" w:rsidR="00ED1DFD" w:rsidRPr="00EC713B" w:rsidRDefault="00ED1DFD" w:rsidP="00EC713B">
      <w:pPr>
        <w:pStyle w:val="ListParagraph"/>
        <w:numPr>
          <w:ilvl w:val="0"/>
          <w:numId w:val="16"/>
        </w:numPr>
        <w:spacing w:after="160" w:line="259" w:lineRule="auto"/>
        <w:contextualSpacing/>
      </w:pPr>
      <w:r w:rsidRPr="00EC713B">
        <w:rPr>
          <w:b/>
          <w:bCs/>
        </w:rPr>
        <w:t>Opt. 1</w:t>
      </w:r>
      <w:r w:rsidRPr="00EC713B">
        <w:t xml:space="preserve">: </w:t>
      </w:r>
      <w:r w:rsidRPr="00EC713B">
        <w:rPr>
          <w:b/>
          <w:bCs/>
        </w:rPr>
        <w:t>SL-PRS configuration</w:t>
      </w:r>
      <w:r w:rsidRPr="00EC713B">
        <w:t xml:space="preserve"> may be provided in a PSSCH that triggers periodic resources for SL-PRS with the first occasion/slot defined via an offset with respect to the slot in which the PSSCH is received. Further, the following sub-options may </w:t>
      </w:r>
      <w:r w:rsidR="00655FE5">
        <w:t>be considerable for Opt. 1</w:t>
      </w:r>
      <w:r w:rsidRPr="00EC713B">
        <w:t>:</w:t>
      </w:r>
    </w:p>
    <w:p w14:paraId="1030EF11" w14:textId="711CC4D7" w:rsidR="00ED1DFD" w:rsidRPr="00EC713B" w:rsidRDefault="00ED1DFD" w:rsidP="00EC713B">
      <w:pPr>
        <w:pStyle w:val="ListParagraph"/>
        <w:numPr>
          <w:ilvl w:val="1"/>
          <w:numId w:val="16"/>
        </w:numPr>
        <w:spacing w:after="160" w:line="259" w:lineRule="auto"/>
        <w:contextualSpacing/>
      </w:pPr>
      <w:r w:rsidRPr="00EC713B">
        <w:rPr>
          <w:b/>
          <w:bCs/>
        </w:rPr>
        <w:t>Opt. 1A</w:t>
      </w:r>
      <w:r w:rsidRPr="00EC713B">
        <w:t>: For the slots with SL-PRS, PSCCH may not be transmitted</w:t>
      </w:r>
      <w:r w:rsidRPr="00EC713B">
        <w:rPr>
          <w:b/>
          <w:bCs/>
        </w:rPr>
        <w:t>.</w:t>
      </w:r>
      <w:r w:rsidR="00D5325B" w:rsidRPr="00D5325B">
        <w:t xml:space="preserve"> This </w:t>
      </w:r>
      <w:r w:rsidR="00D5325B">
        <w:t>option can be considered for cases when SL-PRS is not multiplexed with PSSCH in a slot.</w:t>
      </w:r>
    </w:p>
    <w:p w14:paraId="40500910" w14:textId="77777777" w:rsidR="00ED1DFD" w:rsidRPr="00EC713B" w:rsidRDefault="00ED1DFD" w:rsidP="00EC713B">
      <w:pPr>
        <w:pStyle w:val="ListParagraph"/>
        <w:numPr>
          <w:ilvl w:val="1"/>
          <w:numId w:val="16"/>
        </w:numPr>
        <w:spacing w:after="160" w:line="259" w:lineRule="auto"/>
        <w:contextualSpacing/>
      </w:pPr>
      <w:r w:rsidRPr="00EC713B">
        <w:rPr>
          <w:b/>
          <w:bCs/>
        </w:rPr>
        <w:t>Opt. 1B</w:t>
      </w:r>
      <w:r w:rsidRPr="00EC713B">
        <w:t>: For the slots with SL-PRS, PSCCH may be transmitted that schedule a PSSCH and may also convey part of the scheduling information for SL-PRS in the slot.</w:t>
      </w:r>
    </w:p>
    <w:p w14:paraId="597872E4" w14:textId="6B600F8A" w:rsidR="00ED1DFD" w:rsidRPr="00EC713B" w:rsidRDefault="00ED1DFD" w:rsidP="00EC713B">
      <w:pPr>
        <w:pStyle w:val="ListParagraph"/>
        <w:numPr>
          <w:ilvl w:val="0"/>
          <w:numId w:val="16"/>
        </w:numPr>
        <w:spacing w:after="160" w:line="259" w:lineRule="auto"/>
        <w:contextualSpacing/>
      </w:pPr>
      <w:r w:rsidRPr="00EC713B">
        <w:rPr>
          <w:b/>
          <w:bCs/>
        </w:rPr>
        <w:t>Opt. 2</w:t>
      </w:r>
      <w:r w:rsidRPr="00EC713B">
        <w:t xml:space="preserve">: </w:t>
      </w:r>
      <w:r w:rsidRPr="00EC713B">
        <w:rPr>
          <w:b/>
          <w:bCs/>
        </w:rPr>
        <w:t>SL-PRS configuration</w:t>
      </w:r>
      <w:r w:rsidRPr="00EC713B">
        <w:t xml:space="preserve"> may be provided in a PSCCH (as SCI) that either (i) schedules a single instance of SL-PRS transmission in the slot, or (ii) triggers periodic resources for SL-PRS with the first occasion/slot defined via an offset with respect to the slot in which the PSSCH is received</w:t>
      </w:r>
      <w:r w:rsidRPr="00EC713B">
        <w:rPr>
          <w:b/>
          <w:bCs/>
        </w:rPr>
        <w:t>.</w:t>
      </w:r>
      <w:r w:rsidRPr="00EC713B">
        <w:t xml:space="preserve"> </w:t>
      </w:r>
      <w:r w:rsidR="00655FE5">
        <w:t>Note that, f</w:t>
      </w:r>
      <w:r w:rsidRPr="00EC713B">
        <w:t xml:space="preserve">or (i), SL-PRS configuration in a PSCCH scheduling a single instance of SL-PRS transmission </w:t>
      </w:r>
      <w:r w:rsidR="007F0452">
        <w:t>can</w:t>
      </w:r>
      <w:r w:rsidRPr="00EC713B">
        <w:t xml:space="preserve"> include multiple slots of SL-PRS transmissions. Further, the following sub-options </w:t>
      </w:r>
      <w:r w:rsidR="00655FE5" w:rsidRPr="00EC713B">
        <w:t xml:space="preserve">may </w:t>
      </w:r>
      <w:r w:rsidR="00655FE5">
        <w:t xml:space="preserve">be considerable for Opt. </w:t>
      </w:r>
      <w:r w:rsidR="00655FE5">
        <w:t>2</w:t>
      </w:r>
      <w:r w:rsidRPr="00EC713B">
        <w:t>:</w:t>
      </w:r>
    </w:p>
    <w:p w14:paraId="7CDC8AFD" w14:textId="5B9408BD" w:rsidR="00ED1DFD" w:rsidRPr="00EC713B" w:rsidRDefault="00ED1DFD" w:rsidP="00EC713B">
      <w:pPr>
        <w:pStyle w:val="ListParagraph"/>
        <w:numPr>
          <w:ilvl w:val="1"/>
          <w:numId w:val="16"/>
        </w:numPr>
        <w:spacing w:after="160" w:line="259" w:lineRule="auto"/>
        <w:contextualSpacing/>
      </w:pPr>
      <w:proofErr w:type="spellStart"/>
      <w:r w:rsidRPr="00EC713B">
        <w:rPr>
          <w:b/>
          <w:bCs/>
        </w:rPr>
        <w:t>Opt</w:t>
      </w:r>
      <w:proofErr w:type="spellEnd"/>
      <w:r w:rsidRPr="00EC713B">
        <w:rPr>
          <w:b/>
          <w:bCs/>
        </w:rPr>
        <w:t xml:space="preserve"> 2A</w:t>
      </w:r>
      <w:r w:rsidRPr="00EC713B">
        <w:t>:</w:t>
      </w:r>
      <w:r w:rsidR="00655FE5">
        <w:t xml:space="preserve"> E</w:t>
      </w:r>
      <w:r w:rsidRPr="00EC713B">
        <w:t xml:space="preserve">ach </w:t>
      </w:r>
      <w:r w:rsidRPr="00EC713B">
        <w:rPr>
          <w:b/>
          <w:bCs/>
        </w:rPr>
        <w:t>resource</w:t>
      </w:r>
      <w:r w:rsidRPr="00EC713B">
        <w:t xml:space="preserve"> for SL-PRS </w:t>
      </w:r>
      <w:r w:rsidR="00287678">
        <w:t xml:space="preserve">in a slot </w:t>
      </w:r>
      <w:r w:rsidRPr="00EC713B">
        <w:t xml:space="preserve">may be associated with a single PSCCH. </w:t>
      </w:r>
    </w:p>
    <w:p w14:paraId="33CCF6E9" w14:textId="59201180" w:rsidR="00ED1DFD" w:rsidRPr="00ED1DFD" w:rsidRDefault="00ED1DFD" w:rsidP="00EC713B">
      <w:pPr>
        <w:pStyle w:val="ListParagraph"/>
        <w:numPr>
          <w:ilvl w:val="1"/>
          <w:numId w:val="16"/>
        </w:numPr>
        <w:spacing w:after="160" w:line="259" w:lineRule="auto"/>
        <w:contextualSpacing/>
      </w:pPr>
      <w:proofErr w:type="spellStart"/>
      <w:r w:rsidRPr="00EC713B">
        <w:rPr>
          <w:b/>
          <w:bCs/>
        </w:rPr>
        <w:t>Opt</w:t>
      </w:r>
      <w:proofErr w:type="spellEnd"/>
      <w:r w:rsidRPr="00EC713B">
        <w:rPr>
          <w:b/>
          <w:bCs/>
        </w:rPr>
        <w:t xml:space="preserve"> 2B</w:t>
      </w:r>
      <w:r w:rsidRPr="00EC713B">
        <w:t xml:space="preserve">: Alternatively, each </w:t>
      </w:r>
      <w:r w:rsidRPr="00EC713B">
        <w:rPr>
          <w:b/>
          <w:bCs/>
        </w:rPr>
        <w:t>resource</w:t>
      </w:r>
      <w:r w:rsidRPr="00EC713B">
        <w:t xml:space="preserve"> </w:t>
      </w:r>
      <w:r w:rsidRPr="00EC713B">
        <w:rPr>
          <w:b/>
          <w:bCs/>
        </w:rPr>
        <w:t>set</w:t>
      </w:r>
      <w:r w:rsidRPr="00EC713B">
        <w:t xml:space="preserve"> for SL-PRS may be associated with a single PSCCH with a single SCI indicating potentially multiple resources, e.g., for Tx beam sweeping.</w:t>
      </w:r>
    </w:p>
    <w:p w14:paraId="1EABFD57" w14:textId="39838673" w:rsidR="00ED1DFD" w:rsidRDefault="00CE6B8B" w:rsidP="00C43DDF">
      <w:pPr>
        <w:rPr>
          <w:sz w:val="22"/>
          <w:szCs w:val="22"/>
        </w:rPr>
      </w:pPr>
      <w:r>
        <w:rPr>
          <w:sz w:val="22"/>
          <w:szCs w:val="22"/>
        </w:rPr>
        <w:t xml:space="preserve">In addition to the above options, some of which aim to </w:t>
      </w:r>
      <w:r w:rsidR="000B1CBB">
        <w:rPr>
          <w:sz w:val="22"/>
          <w:szCs w:val="22"/>
        </w:rPr>
        <w:t>offer mechanisms to control the signalling overhead (OH) over SL</w:t>
      </w:r>
      <w:r w:rsidR="00F36D8E">
        <w:rPr>
          <w:sz w:val="22"/>
          <w:szCs w:val="22"/>
        </w:rPr>
        <w:t xml:space="preserve">, </w:t>
      </w:r>
      <w:r w:rsidR="000B1CBB">
        <w:rPr>
          <w:sz w:val="22"/>
          <w:szCs w:val="22"/>
        </w:rPr>
        <w:t xml:space="preserve">other </w:t>
      </w:r>
      <w:r w:rsidR="00F36D8E">
        <w:rPr>
          <w:sz w:val="22"/>
          <w:szCs w:val="22"/>
        </w:rPr>
        <w:t xml:space="preserve">options to minimize the associated OH from transmission of PSCCH and PSSCH should be considered. These may include consideration of use of </w:t>
      </w:r>
      <w:r w:rsidR="001227EB">
        <w:rPr>
          <w:sz w:val="22"/>
          <w:szCs w:val="22"/>
        </w:rPr>
        <w:t xml:space="preserve">only </w:t>
      </w:r>
      <w:r>
        <w:rPr>
          <w:sz w:val="22"/>
          <w:szCs w:val="22"/>
        </w:rPr>
        <w:t xml:space="preserve">one of the two </w:t>
      </w:r>
      <w:r w:rsidR="00DD4BE4">
        <w:rPr>
          <w:sz w:val="22"/>
          <w:szCs w:val="22"/>
        </w:rPr>
        <w:t xml:space="preserve">stages of SCI carried in a PSCCH. </w:t>
      </w:r>
    </w:p>
    <w:p w14:paraId="2B181E64" w14:textId="77777777" w:rsidR="00265183" w:rsidRDefault="00265183" w:rsidP="00C43DDF">
      <w:pPr>
        <w:rPr>
          <w:sz w:val="22"/>
          <w:szCs w:val="22"/>
        </w:rPr>
      </w:pPr>
    </w:p>
    <w:p w14:paraId="3AEF4C44" w14:textId="77777777" w:rsidR="00A13E35" w:rsidRDefault="00A13E35" w:rsidP="00A13E35">
      <w:pPr>
        <w:pStyle w:val="3GPPText"/>
        <w:numPr>
          <w:ilvl w:val="0"/>
          <w:numId w:val="12"/>
        </w:numPr>
        <w:rPr>
          <w:lang w:val="en-GB"/>
        </w:rPr>
      </w:pPr>
    </w:p>
    <w:p w14:paraId="094D8E58" w14:textId="1E3FA0D2" w:rsidR="00A13E35" w:rsidRDefault="00A367AC" w:rsidP="00A13E35">
      <w:pPr>
        <w:pStyle w:val="3GPPText"/>
        <w:numPr>
          <w:ilvl w:val="2"/>
          <w:numId w:val="12"/>
        </w:numPr>
        <w:rPr>
          <w:b/>
          <w:bCs/>
          <w:lang w:val="en-GB"/>
        </w:rPr>
      </w:pPr>
      <w:r>
        <w:rPr>
          <w:b/>
          <w:bCs/>
          <w:lang w:val="en-GB"/>
        </w:rPr>
        <w:lastRenderedPageBreak/>
        <w:t xml:space="preserve">RAN1 to investigate potential </w:t>
      </w:r>
      <w:r w:rsidR="007E08A2">
        <w:rPr>
          <w:b/>
          <w:bCs/>
          <w:lang w:val="en-GB"/>
        </w:rPr>
        <w:t>solutions for conveying SL-PRS configuration and scheduling information from a transmitting UE over SL</w:t>
      </w:r>
      <w:r w:rsidR="00A13E35" w:rsidRPr="00B33732">
        <w:rPr>
          <w:b/>
          <w:bCs/>
          <w:lang w:val="en-GB"/>
        </w:rPr>
        <w:t>.</w:t>
      </w:r>
    </w:p>
    <w:p w14:paraId="269A571A" w14:textId="1EC5C5C9" w:rsidR="007E08A2" w:rsidRDefault="00397B90" w:rsidP="007E08A2">
      <w:pPr>
        <w:pStyle w:val="3GPPText"/>
        <w:numPr>
          <w:ilvl w:val="3"/>
          <w:numId w:val="12"/>
        </w:numPr>
        <w:rPr>
          <w:b/>
          <w:bCs/>
          <w:lang w:val="en-GB"/>
        </w:rPr>
      </w:pPr>
      <w:r>
        <w:rPr>
          <w:b/>
          <w:bCs/>
          <w:lang w:val="en-GB"/>
        </w:rPr>
        <w:t xml:space="preserve">For </w:t>
      </w:r>
      <w:r w:rsidR="00E821FE">
        <w:rPr>
          <w:b/>
          <w:bCs/>
          <w:lang w:val="en-GB"/>
        </w:rPr>
        <w:t>different requirements and use-cases (in-coverage, inter-cell, partial coverage)</w:t>
      </w:r>
      <w:r>
        <w:rPr>
          <w:b/>
          <w:bCs/>
          <w:lang w:val="en-GB"/>
        </w:rPr>
        <w:t xml:space="preserve">, different options that enable trade-off between flexibility, overhead, </w:t>
      </w:r>
      <w:r w:rsidR="002A5757">
        <w:rPr>
          <w:b/>
          <w:bCs/>
          <w:lang w:val="en-GB"/>
        </w:rPr>
        <w:t>and reliability</w:t>
      </w:r>
      <w:r w:rsidR="00E821FE">
        <w:rPr>
          <w:b/>
          <w:bCs/>
          <w:lang w:val="en-GB"/>
        </w:rPr>
        <w:t xml:space="preserve"> should </w:t>
      </w:r>
      <w:r w:rsidR="002A5757">
        <w:rPr>
          <w:b/>
          <w:bCs/>
          <w:lang w:val="en-GB"/>
        </w:rPr>
        <w:t>be studied carefully.</w:t>
      </w:r>
    </w:p>
    <w:p w14:paraId="798B1EC7" w14:textId="77777777" w:rsidR="00B15C61" w:rsidRDefault="00B15C61" w:rsidP="002A5757">
      <w:pPr>
        <w:pStyle w:val="3GPPText"/>
        <w:rPr>
          <w:szCs w:val="22"/>
          <w:lang w:val="en-GB"/>
        </w:rPr>
      </w:pPr>
    </w:p>
    <w:p w14:paraId="398CF652" w14:textId="554CACB9" w:rsidR="002A5757" w:rsidRPr="00B15C61" w:rsidRDefault="00706930" w:rsidP="002A5757">
      <w:pPr>
        <w:pStyle w:val="3GPPText"/>
        <w:rPr>
          <w:szCs w:val="22"/>
          <w:lang w:val="en-GB"/>
        </w:rPr>
      </w:pPr>
      <w:r w:rsidRPr="00B15C61">
        <w:rPr>
          <w:szCs w:val="22"/>
          <w:lang w:val="en-GB"/>
        </w:rPr>
        <w:t xml:space="preserve">In general, it would be desirable not to increase SCI format sizes for </w:t>
      </w:r>
      <w:r w:rsidR="00B15C61" w:rsidRPr="00B15C61">
        <w:rPr>
          <w:szCs w:val="22"/>
          <w:lang w:val="en-GB"/>
        </w:rPr>
        <w:t>PSCCH monitoring. Thus, i</w:t>
      </w:r>
      <w:r w:rsidR="00056CF8" w:rsidRPr="00B15C61">
        <w:rPr>
          <w:szCs w:val="22"/>
          <w:lang w:val="en-GB"/>
        </w:rPr>
        <w:t xml:space="preserve">f the </w:t>
      </w:r>
      <w:r w:rsidR="00905EA8" w:rsidRPr="00B15C61">
        <w:rPr>
          <w:szCs w:val="22"/>
          <w:lang w:val="en-GB"/>
        </w:rPr>
        <w:t xml:space="preserve">currently defined </w:t>
      </w:r>
      <w:r w:rsidR="003F0696" w:rsidRPr="00B15C61">
        <w:rPr>
          <w:szCs w:val="22"/>
          <w:lang w:val="en-GB"/>
        </w:rPr>
        <w:t xml:space="preserve">formats for first and second stages of SCI are to be re-used for </w:t>
      </w:r>
      <w:r w:rsidRPr="00B15C61">
        <w:rPr>
          <w:szCs w:val="22"/>
          <w:lang w:val="en-GB"/>
        </w:rPr>
        <w:t xml:space="preserve">SL-PRS-related scheduling information, solutions to distinguish such SCI as against those for SL communications (PSSCH scheduling) should be explored. These could include application of different scrambling for the CRC for one or both stages of SCI. </w:t>
      </w:r>
    </w:p>
    <w:p w14:paraId="20C0589F" w14:textId="77777777" w:rsidR="00706930" w:rsidRDefault="00706930" w:rsidP="00706930">
      <w:pPr>
        <w:rPr>
          <w:sz w:val="22"/>
          <w:szCs w:val="22"/>
        </w:rPr>
      </w:pPr>
    </w:p>
    <w:p w14:paraId="0E148EAD" w14:textId="77777777" w:rsidR="00706930" w:rsidRDefault="00706930" w:rsidP="00706930">
      <w:pPr>
        <w:pStyle w:val="3GPPText"/>
        <w:numPr>
          <w:ilvl w:val="0"/>
          <w:numId w:val="12"/>
        </w:numPr>
        <w:rPr>
          <w:lang w:val="en-GB"/>
        </w:rPr>
      </w:pPr>
    </w:p>
    <w:p w14:paraId="45B23E31" w14:textId="23CCF472" w:rsidR="00706930" w:rsidRDefault="00B15C61" w:rsidP="00706930">
      <w:pPr>
        <w:pStyle w:val="3GPPText"/>
        <w:numPr>
          <w:ilvl w:val="2"/>
          <w:numId w:val="12"/>
        </w:numPr>
        <w:rPr>
          <w:b/>
          <w:bCs/>
          <w:lang w:val="en-GB"/>
        </w:rPr>
      </w:pPr>
      <w:r>
        <w:rPr>
          <w:b/>
          <w:bCs/>
          <w:lang w:val="en-GB"/>
        </w:rPr>
        <w:t>I</w:t>
      </w:r>
      <w:r w:rsidRPr="00B15C61">
        <w:rPr>
          <w:b/>
          <w:bCs/>
          <w:lang w:val="en-GB"/>
        </w:rPr>
        <w:t>f the currently defined formats for first and second stages of SCI are to be re-used for SL-PRS-related scheduling information, solutions to distinguish such SCI as against those for SL communications (PSSCH scheduling) should be explored</w:t>
      </w:r>
      <w:r w:rsidR="00706930" w:rsidRPr="00B33732">
        <w:rPr>
          <w:b/>
          <w:bCs/>
          <w:lang w:val="en-GB"/>
        </w:rPr>
        <w:t>.</w:t>
      </w:r>
    </w:p>
    <w:p w14:paraId="36E8505C" w14:textId="77777777" w:rsidR="00D721D0" w:rsidRDefault="00D721D0" w:rsidP="00C43DDF">
      <w:pPr>
        <w:rPr>
          <w:sz w:val="22"/>
          <w:szCs w:val="22"/>
        </w:rPr>
      </w:pPr>
    </w:p>
    <w:p w14:paraId="5F674CA0" w14:textId="0192C9DD" w:rsidR="00C43DDF" w:rsidRDefault="00C43DDF" w:rsidP="00C43DDF">
      <w:pPr>
        <w:pStyle w:val="Heading2"/>
      </w:pPr>
      <w:r>
        <w:t>UE-autonomous</w:t>
      </w:r>
      <w:r>
        <w:t xml:space="preserve"> resource </w:t>
      </w:r>
      <w:r>
        <w:t>selection</w:t>
      </w:r>
      <w:r>
        <w:t xml:space="preserve"> for SL-PRS </w:t>
      </w:r>
    </w:p>
    <w:p w14:paraId="06E71B3D" w14:textId="77777777" w:rsidR="00C43DDF" w:rsidRPr="00C46AB1" w:rsidRDefault="00C43DDF" w:rsidP="00C43DDF"/>
    <w:p w14:paraId="701BC725" w14:textId="61C85129" w:rsidR="005E51D8" w:rsidRDefault="003B05EC" w:rsidP="00B33732">
      <w:pPr>
        <w:pStyle w:val="3GPPText"/>
      </w:pPr>
      <w:r>
        <w:t xml:space="preserve">As a baseline option, </w:t>
      </w:r>
      <w:r w:rsidR="00C46AB1">
        <w:t xml:space="preserve">Mode 2 resource allocation for PSSCH, using resource reservation indication via PSCCH, </w:t>
      </w:r>
      <w:r w:rsidR="00C46AB1">
        <w:t>should</w:t>
      </w:r>
      <w:r w:rsidR="00C46AB1">
        <w:t xml:space="preserve"> be </w:t>
      </w:r>
      <w:r w:rsidR="00C46AB1">
        <w:t>considered</w:t>
      </w:r>
      <w:r w:rsidR="00C46AB1">
        <w:t xml:space="preserve"> for transmission of SL-PRS</w:t>
      </w:r>
      <w:r>
        <w:t xml:space="preserve">. In this case, </w:t>
      </w:r>
      <w:r w:rsidR="00C46AB1">
        <w:t>SL-PRS may be transmitted within the symbols indicated for PSSCH</w:t>
      </w:r>
      <w:r w:rsidR="00AE56DC">
        <w:t xml:space="preserve"> with PSSCH being rate-matched around the SL-PRS </w:t>
      </w:r>
      <w:proofErr w:type="spellStart"/>
      <w:r w:rsidR="00AE56DC">
        <w:t>REs</w:t>
      </w:r>
      <w:r w:rsidR="00FF0D5E">
        <w:t>.</w:t>
      </w:r>
      <w:proofErr w:type="spellEnd"/>
    </w:p>
    <w:p w14:paraId="3EE5E735" w14:textId="03B803AE" w:rsidR="00E41329" w:rsidRDefault="00FF0D5E" w:rsidP="00B33732">
      <w:pPr>
        <w:pStyle w:val="3GPPText"/>
      </w:pPr>
      <w:r>
        <w:t xml:space="preserve">Towards this, </w:t>
      </w:r>
      <w:r w:rsidR="00E41329">
        <w:t xml:space="preserve">for </w:t>
      </w:r>
      <w:r w:rsidRPr="00F83819">
        <w:t xml:space="preserve">indication of </w:t>
      </w:r>
      <w:r w:rsidR="00BD66EC">
        <w:t>SL-</w:t>
      </w:r>
      <w:r w:rsidRPr="00F83819">
        <w:t xml:space="preserve">PRS resource set and resource configurations, including periodicity, frequency location within resource pool or SL BWP, etc. </w:t>
      </w:r>
      <w:r>
        <w:t>may be</w:t>
      </w:r>
      <w:r w:rsidRPr="00F83819">
        <w:t xml:space="preserve"> provided </w:t>
      </w:r>
      <w:r>
        <w:t xml:space="preserve">to </w:t>
      </w:r>
      <w:r w:rsidR="00E41329">
        <w:t xml:space="preserve">the </w:t>
      </w:r>
      <w:r>
        <w:t xml:space="preserve">receiving UE(s) </w:t>
      </w:r>
      <w:r w:rsidRPr="00F83819">
        <w:t>by</w:t>
      </w:r>
      <w:r>
        <w:t xml:space="preserve"> one or more of:</w:t>
      </w:r>
      <w:r w:rsidRPr="00F83819">
        <w:t xml:space="preserve"> (1) the transmitting UE via PSSCH or PSCCH, or (2) as </w:t>
      </w:r>
      <w:proofErr w:type="spellStart"/>
      <w:r w:rsidRPr="00F83819">
        <w:t>gNB</w:t>
      </w:r>
      <w:proofErr w:type="spellEnd"/>
      <w:r w:rsidRPr="00F83819">
        <w:t xml:space="preserve"> assistance information via higher layers mapping source IDs to PRS resource set/resources, or (3) a suitable combination of (1) and (2)</w:t>
      </w:r>
      <w:r>
        <w:t>.</w:t>
      </w:r>
    </w:p>
    <w:p w14:paraId="66965430" w14:textId="77777777" w:rsidR="00CA3890" w:rsidRDefault="00CA3890" w:rsidP="00CA3890">
      <w:pPr>
        <w:rPr>
          <w:sz w:val="22"/>
          <w:szCs w:val="22"/>
        </w:rPr>
      </w:pPr>
    </w:p>
    <w:p w14:paraId="3028A35C" w14:textId="77777777" w:rsidR="00CA3890" w:rsidRDefault="00CA3890" w:rsidP="00CA3890">
      <w:pPr>
        <w:pStyle w:val="3GPPText"/>
        <w:numPr>
          <w:ilvl w:val="0"/>
          <w:numId w:val="12"/>
        </w:numPr>
        <w:rPr>
          <w:lang w:val="en-GB"/>
        </w:rPr>
      </w:pPr>
    </w:p>
    <w:p w14:paraId="220FC5CF" w14:textId="1EEB344A" w:rsidR="00CA3890" w:rsidRDefault="003034C0" w:rsidP="00CA3890">
      <w:pPr>
        <w:pStyle w:val="3GPPText"/>
        <w:numPr>
          <w:ilvl w:val="2"/>
          <w:numId w:val="12"/>
        </w:numPr>
        <w:rPr>
          <w:b/>
          <w:bCs/>
          <w:lang w:val="en-GB"/>
        </w:rPr>
      </w:pPr>
      <w:r>
        <w:rPr>
          <w:b/>
          <w:bCs/>
          <w:lang w:val="en-GB"/>
        </w:rPr>
        <w:t xml:space="preserve">As a baseline mechanism, </w:t>
      </w:r>
      <w:r w:rsidR="00CA3890" w:rsidRPr="00CA3890">
        <w:rPr>
          <w:b/>
          <w:bCs/>
          <w:lang w:val="en-GB"/>
        </w:rPr>
        <w:t>Mode 2 resource allocation for PSSCH, using resource reservation indication via PSCCH, should be considered for transmission of SL-PRS</w:t>
      </w:r>
      <w:r w:rsidR="00CA3890" w:rsidRPr="00B33732">
        <w:rPr>
          <w:b/>
          <w:bCs/>
          <w:lang w:val="en-GB"/>
        </w:rPr>
        <w:t>.</w:t>
      </w:r>
    </w:p>
    <w:p w14:paraId="335D6A80" w14:textId="2F414EA6" w:rsidR="003034C0" w:rsidRDefault="003034C0" w:rsidP="003034C0">
      <w:pPr>
        <w:pStyle w:val="3GPPText"/>
        <w:numPr>
          <w:ilvl w:val="3"/>
          <w:numId w:val="12"/>
        </w:numPr>
        <w:rPr>
          <w:b/>
          <w:bCs/>
          <w:lang w:val="en-GB"/>
        </w:rPr>
      </w:pPr>
      <w:r>
        <w:rPr>
          <w:b/>
          <w:bCs/>
          <w:lang w:val="en-GB"/>
        </w:rPr>
        <w:t xml:space="preserve">FFS: Detailed options </w:t>
      </w:r>
      <w:r w:rsidR="00BD66EC">
        <w:rPr>
          <w:b/>
          <w:bCs/>
          <w:lang w:val="en-GB"/>
        </w:rPr>
        <w:t>for indication of SL-PRS configuration and scheduling information</w:t>
      </w:r>
      <w:r w:rsidR="00933D71">
        <w:rPr>
          <w:b/>
          <w:bCs/>
          <w:lang w:val="en-GB"/>
        </w:rPr>
        <w:t>, including</w:t>
      </w:r>
      <w:r w:rsidR="00BD66EC">
        <w:rPr>
          <w:b/>
          <w:bCs/>
          <w:lang w:val="en-GB"/>
        </w:rPr>
        <w:t xml:space="preserve"> potential availability of assistance information from serving </w:t>
      </w:r>
      <w:proofErr w:type="spellStart"/>
      <w:r w:rsidR="00BD66EC">
        <w:rPr>
          <w:b/>
          <w:bCs/>
          <w:lang w:val="en-GB"/>
        </w:rPr>
        <w:t>gNB</w:t>
      </w:r>
      <w:proofErr w:type="spellEnd"/>
      <w:r w:rsidR="00BD66EC">
        <w:rPr>
          <w:b/>
          <w:bCs/>
          <w:lang w:val="en-GB"/>
        </w:rPr>
        <w:t xml:space="preserve"> </w:t>
      </w:r>
      <w:r w:rsidR="00933D71">
        <w:rPr>
          <w:b/>
          <w:bCs/>
          <w:lang w:val="en-GB"/>
        </w:rPr>
        <w:t>for in-coverage scenarios.</w:t>
      </w:r>
    </w:p>
    <w:p w14:paraId="37CCE776" w14:textId="77777777" w:rsidR="00CA3890" w:rsidRDefault="00CA3890" w:rsidP="00B33732">
      <w:pPr>
        <w:pStyle w:val="3GPPText"/>
      </w:pPr>
    </w:p>
    <w:p w14:paraId="13F959A2" w14:textId="716B0C58" w:rsidR="003B05EC" w:rsidRDefault="00FF0D5E" w:rsidP="00B33732">
      <w:pPr>
        <w:pStyle w:val="3GPPText"/>
      </w:pPr>
      <w:r>
        <w:t>Further</w:t>
      </w:r>
      <w:r w:rsidR="004C2A1A">
        <w:t>, consi</w:t>
      </w:r>
      <w:r w:rsidR="005F63C8">
        <w:t>dering potentia</w:t>
      </w:r>
      <w:r w:rsidR="00A7181F">
        <w:t>l</w:t>
      </w:r>
      <w:r w:rsidR="005F63C8">
        <w:t>l</w:t>
      </w:r>
      <w:r w:rsidR="00A7181F">
        <w:t>y</w:t>
      </w:r>
      <w:r w:rsidR="005F63C8">
        <w:t xml:space="preserve"> different BW requirements for a PSSCH and </w:t>
      </w:r>
      <w:r w:rsidR="005D1CB6">
        <w:t xml:space="preserve">SL-PRS, options that allow for appropriate decoupling of the transmission bandwidth </w:t>
      </w:r>
      <w:r w:rsidR="00E82BB4">
        <w:t xml:space="preserve">over </w:t>
      </w:r>
      <w:proofErr w:type="gramStart"/>
      <w:r w:rsidR="00E82BB4">
        <w:t>a number of</w:t>
      </w:r>
      <w:proofErr w:type="gramEnd"/>
      <w:r w:rsidR="00E82BB4">
        <w:t xml:space="preserve"> subchannels </w:t>
      </w:r>
      <w:r w:rsidR="00A7181F">
        <w:t xml:space="preserve">may be studied further. </w:t>
      </w:r>
    </w:p>
    <w:p w14:paraId="22E366E3" w14:textId="77777777" w:rsidR="003B05EC" w:rsidRDefault="003B05EC" w:rsidP="00B33732">
      <w:pPr>
        <w:pStyle w:val="3GPPText"/>
        <w:rPr>
          <w:lang w:val="en-GB"/>
        </w:rPr>
      </w:pPr>
    </w:p>
    <w:p w14:paraId="35AA6DEA" w14:textId="77777777" w:rsidR="00454F7B" w:rsidRDefault="00526274" w:rsidP="00B33732">
      <w:pPr>
        <w:pStyle w:val="3GPPText"/>
        <w:rPr>
          <w:lang w:val="en-GB"/>
        </w:rPr>
      </w:pPr>
      <w:r>
        <w:rPr>
          <w:lang w:val="en-GB"/>
        </w:rPr>
        <w:t xml:space="preserve">Solutions that enable trade-off against signalling OH should be explored further for UE-autonomous resource selection methods as well. </w:t>
      </w:r>
      <w:r w:rsidR="007B7BA6">
        <w:rPr>
          <w:lang w:val="en-GB"/>
        </w:rPr>
        <w:t xml:space="preserve">These could include potential enhancements to </w:t>
      </w:r>
      <w:r w:rsidR="00454F7B">
        <w:rPr>
          <w:lang w:val="en-GB"/>
        </w:rPr>
        <w:t xml:space="preserve">resource reservation mechanisms currently defined for SL communications. </w:t>
      </w:r>
    </w:p>
    <w:p w14:paraId="0BD32317" w14:textId="3D65543A" w:rsidR="00526274" w:rsidRDefault="00454F7B" w:rsidP="00B33732">
      <w:pPr>
        <w:pStyle w:val="3GPPText"/>
        <w:rPr>
          <w:lang w:val="en-GB"/>
        </w:rPr>
      </w:pPr>
      <w:r>
        <w:rPr>
          <w:lang w:val="en-GB"/>
        </w:rPr>
        <w:t xml:space="preserve">Also, </w:t>
      </w:r>
      <w:r w:rsidR="000C30E0">
        <w:rPr>
          <w:lang w:val="en-GB"/>
        </w:rPr>
        <w:t xml:space="preserve">it would be necessary to enable </w:t>
      </w:r>
      <w:r w:rsidR="001E2EE5">
        <w:rPr>
          <w:lang w:val="en-GB"/>
        </w:rPr>
        <w:t xml:space="preserve">coordination of </w:t>
      </w:r>
      <w:r w:rsidR="00D80DB7">
        <w:rPr>
          <w:lang w:val="en-GB"/>
        </w:rPr>
        <w:t xml:space="preserve">muting </w:t>
      </w:r>
      <w:r w:rsidR="001E2EE5">
        <w:rPr>
          <w:lang w:val="en-GB"/>
        </w:rPr>
        <w:t>patterns</w:t>
      </w:r>
      <w:r w:rsidR="00D80DB7">
        <w:rPr>
          <w:lang w:val="en-GB"/>
        </w:rPr>
        <w:t xml:space="preserve"> between </w:t>
      </w:r>
      <w:proofErr w:type="gramStart"/>
      <w:r w:rsidR="00D80DB7">
        <w:rPr>
          <w:lang w:val="en-GB"/>
        </w:rPr>
        <w:t>a number of</w:t>
      </w:r>
      <w:proofErr w:type="gramEnd"/>
      <w:r w:rsidR="00D80DB7">
        <w:rPr>
          <w:lang w:val="en-GB"/>
        </w:rPr>
        <w:t xml:space="preserve"> transmitting UEs</w:t>
      </w:r>
      <w:r w:rsidR="001E2EE5">
        <w:rPr>
          <w:lang w:val="en-GB"/>
        </w:rPr>
        <w:t xml:space="preserve">. Towards this, </w:t>
      </w:r>
      <w:r w:rsidR="00BB5670">
        <w:rPr>
          <w:lang w:val="en-GB"/>
        </w:rPr>
        <w:t xml:space="preserve">potential </w:t>
      </w:r>
      <w:r w:rsidR="00D80DB7">
        <w:rPr>
          <w:lang w:val="en-GB"/>
        </w:rPr>
        <w:t>adaptation</w:t>
      </w:r>
      <w:r w:rsidR="00BB5670">
        <w:rPr>
          <w:lang w:val="en-GB"/>
        </w:rPr>
        <w:t>s</w:t>
      </w:r>
      <w:r w:rsidR="00D80DB7">
        <w:rPr>
          <w:lang w:val="en-GB"/>
        </w:rPr>
        <w:t xml:space="preserve"> to the currently defined pre-emption mechanism for UE-autonomous resource selection </w:t>
      </w:r>
      <w:r w:rsidR="001E2EE5">
        <w:rPr>
          <w:lang w:val="en-GB"/>
        </w:rPr>
        <w:t>c</w:t>
      </w:r>
      <w:r w:rsidR="00BB5670">
        <w:rPr>
          <w:lang w:val="en-GB"/>
        </w:rPr>
        <w:t xml:space="preserve">ould be considered. </w:t>
      </w:r>
    </w:p>
    <w:p w14:paraId="76B49BAB" w14:textId="77777777" w:rsidR="00423501" w:rsidRDefault="00550BCF" w:rsidP="00B33732">
      <w:pPr>
        <w:pStyle w:val="3GPPText"/>
      </w:pPr>
      <w:r>
        <w:lastRenderedPageBreak/>
        <w:t xml:space="preserve">For </w:t>
      </w:r>
      <w:r w:rsidRPr="00F14496">
        <w:t>SL-PRS configuration</w:t>
      </w:r>
      <w:r>
        <w:t>s</w:t>
      </w:r>
      <w:r w:rsidRPr="00F14496">
        <w:t>, including resource indication and scheduling for SL-PRS over SL</w:t>
      </w:r>
      <w:r>
        <w:t xml:space="preserve">, UE-autonomous resource selection for SL-PRS may be defined using one or combinations of the options listed under </w:t>
      </w:r>
      <w:proofErr w:type="spellStart"/>
      <w:r>
        <w:t>gNB</w:t>
      </w:r>
      <w:proofErr w:type="spellEnd"/>
      <w:r>
        <w:t>-controlled resource allocation schemes</w:t>
      </w:r>
      <w:r w:rsidR="00423501">
        <w:t>.</w:t>
      </w:r>
    </w:p>
    <w:p w14:paraId="10B3C88D" w14:textId="77777777" w:rsidR="00423501" w:rsidRDefault="00423501" w:rsidP="00423501">
      <w:pPr>
        <w:rPr>
          <w:sz w:val="22"/>
          <w:szCs w:val="22"/>
        </w:rPr>
      </w:pPr>
    </w:p>
    <w:p w14:paraId="5C217880" w14:textId="77777777" w:rsidR="00423501" w:rsidRDefault="00423501" w:rsidP="00423501">
      <w:pPr>
        <w:pStyle w:val="3GPPText"/>
        <w:numPr>
          <w:ilvl w:val="0"/>
          <w:numId w:val="12"/>
        </w:numPr>
        <w:rPr>
          <w:lang w:val="en-GB"/>
        </w:rPr>
      </w:pPr>
    </w:p>
    <w:p w14:paraId="4E55728A" w14:textId="3C30284E" w:rsidR="00423501" w:rsidRDefault="00423501" w:rsidP="004D2F3B">
      <w:pPr>
        <w:pStyle w:val="3GPPText"/>
        <w:numPr>
          <w:ilvl w:val="2"/>
          <w:numId w:val="12"/>
        </w:numPr>
        <w:rPr>
          <w:b/>
          <w:bCs/>
          <w:lang w:val="en-GB"/>
        </w:rPr>
      </w:pPr>
      <w:r>
        <w:rPr>
          <w:b/>
          <w:bCs/>
          <w:lang w:val="en-GB"/>
        </w:rPr>
        <w:t xml:space="preserve">RAN1 to study </w:t>
      </w:r>
      <w:r w:rsidR="00E07138">
        <w:rPr>
          <w:b/>
          <w:bCs/>
          <w:lang w:val="en-GB"/>
        </w:rPr>
        <w:t xml:space="preserve">suitable options for efficient signalling of SL-PRS configurations and scheduling information </w:t>
      </w:r>
      <w:r w:rsidR="00EE1ADD">
        <w:rPr>
          <w:b/>
          <w:bCs/>
          <w:lang w:val="en-GB"/>
        </w:rPr>
        <w:t>based on potential enhancements to resource reservation mechanism currently specified for PSSCH transmissions</w:t>
      </w:r>
      <w:r>
        <w:rPr>
          <w:b/>
          <w:bCs/>
          <w:lang w:val="en-GB"/>
        </w:rPr>
        <w:t>.</w:t>
      </w:r>
    </w:p>
    <w:p w14:paraId="651A05C8" w14:textId="30FEEBA3" w:rsidR="00EE1ADD" w:rsidRPr="004D2F3B" w:rsidRDefault="00EE1ADD" w:rsidP="004D2F3B">
      <w:pPr>
        <w:pStyle w:val="3GPPText"/>
        <w:numPr>
          <w:ilvl w:val="2"/>
          <w:numId w:val="12"/>
        </w:numPr>
        <w:rPr>
          <w:b/>
          <w:bCs/>
          <w:lang w:val="en-GB"/>
        </w:rPr>
      </w:pPr>
      <w:r>
        <w:rPr>
          <w:b/>
          <w:bCs/>
          <w:lang w:val="en-GB"/>
        </w:rPr>
        <w:t xml:space="preserve">RAN1 to study potential ways to realize coordination and muting patterns across </w:t>
      </w:r>
      <w:proofErr w:type="gramStart"/>
      <w:r>
        <w:rPr>
          <w:b/>
          <w:bCs/>
          <w:lang w:val="en-GB"/>
        </w:rPr>
        <w:t>a number of</w:t>
      </w:r>
      <w:proofErr w:type="gramEnd"/>
      <w:r>
        <w:rPr>
          <w:b/>
          <w:bCs/>
          <w:lang w:val="en-GB"/>
        </w:rPr>
        <w:t xml:space="preserve"> transmitting UEs in a distributed manner. </w:t>
      </w:r>
    </w:p>
    <w:p w14:paraId="592C2C01" w14:textId="1154E49B" w:rsidR="00C43DDF" w:rsidRDefault="00884983" w:rsidP="00C43DDF">
      <w:pPr>
        <w:pStyle w:val="3GPPH1"/>
      </w:pPr>
      <w:r w:rsidRPr="00370889">
        <w:t>Measurement</w:t>
      </w:r>
      <w:r>
        <w:t>s</w:t>
      </w:r>
      <w:r w:rsidR="001229E5">
        <w:t>, measurement reporting, and coordinate estimation</w:t>
      </w:r>
    </w:p>
    <w:p w14:paraId="7E2F0372" w14:textId="7666FDD2" w:rsidR="00A71EAF" w:rsidRDefault="001A00E8" w:rsidP="00B33732">
      <w:pPr>
        <w:pStyle w:val="3GPPText"/>
      </w:pPr>
      <w:r>
        <w:rPr>
          <w:lang w:val="en-GB"/>
        </w:rPr>
        <w:t xml:space="preserve">Most of the </w:t>
      </w:r>
      <w:r w:rsidR="00325DD4">
        <w:rPr>
          <w:lang w:val="en-GB"/>
        </w:rPr>
        <w:t>currently defined</w:t>
      </w:r>
      <w:r>
        <w:rPr>
          <w:lang w:val="en-GB"/>
        </w:rPr>
        <w:t xml:space="preserve"> measurements for positioning should be studied for SL positioning. These include </w:t>
      </w:r>
      <w:r w:rsidR="00366FA3">
        <w:t xml:space="preserve">RSTD, PRS-RSRP/SRS-RSRP, </w:t>
      </w:r>
      <w:proofErr w:type="spellStart"/>
      <w:r w:rsidR="00366FA3">
        <w:t>AoD</w:t>
      </w:r>
      <w:proofErr w:type="spellEnd"/>
      <w:r w:rsidR="00366FA3">
        <w:t>, and Rx-Tx measurements at receiving UE</w:t>
      </w:r>
      <w:r w:rsidR="00366FA3">
        <w:t xml:space="preserve">. Further, </w:t>
      </w:r>
      <w:proofErr w:type="spellStart"/>
      <w:r w:rsidR="00E519B7">
        <w:t>AoA</w:t>
      </w:r>
      <w:proofErr w:type="spellEnd"/>
      <w:r w:rsidR="00E519B7">
        <w:t>/</w:t>
      </w:r>
      <w:proofErr w:type="spellStart"/>
      <w:r w:rsidR="00E519B7">
        <w:t>ZoA</w:t>
      </w:r>
      <w:proofErr w:type="spellEnd"/>
      <w:r w:rsidR="00E519B7">
        <w:t xml:space="preserve"> measurements can be optionally supported</w:t>
      </w:r>
      <w:r w:rsidR="00E519B7">
        <w:t xml:space="preserve"> for some cases</w:t>
      </w:r>
      <w:r w:rsidR="00E519B7">
        <w:t>, e.g., at RSUs</w:t>
      </w:r>
      <w:r w:rsidR="00E519B7">
        <w:t xml:space="preserve">. </w:t>
      </w:r>
    </w:p>
    <w:p w14:paraId="2EC940C5" w14:textId="10BC7031" w:rsidR="00125E89" w:rsidRDefault="00125E89" w:rsidP="00B33732">
      <w:pPr>
        <w:pStyle w:val="3GPPText"/>
      </w:pPr>
      <w:r>
        <w:t xml:space="preserve">In terms of measurement reporting, </w:t>
      </w:r>
      <w:r w:rsidR="009A7FC2">
        <w:t xml:space="preserve">they may be reported </w:t>
      </w:r>
      <w:r w:rsidR="00DF42FB">
        <w:t xml:space="preserve">to </w:t>
      </w:r>
      <w:proofErr w:type="spellStart"/>
      <w:r w:rsidR="00DF42FB">
        <w:t>gNB</w:t>
      </w:r>
      <w:proofErr w:type="spellEnd"/>
      <w:r w:rsidR="00DF42FB">
        <w:t xml:space="preserve"> or to another UE(/RSU) and include references for PRS resource set and resource IDs</w:t>
      </w:r>
      <w:r w:rsidR="00DF42FB">
        <w:t>.</w:t>
      </w:r>
    </w:p>
    <w:p w14:paraId="62999AA6" w14:textId="237E4E9D" w:rsidR="001229E5" w:rsidRPr="001229E5" w:rsidRDefault="00776801" w:rsidP="001229E5">
      <w:pPr>
        <w:pStyle w:val="3GPPText"/>
        <w:rPr>
          <w:lang w:val="en-GB"/>
        </w:rPr>
      </w:pPr>
      <w:r>
        <w:rPr>
          <w:lang w:val="en-GB"/>
        </w:rPr>
        <w:t xml:space="preserve">In general, the </w:t>
      </w:r>
      <w:r w:rsidR="001229E5" w:rsidRPr="001229E5">
        <w:rPr>
          <w:lang w:val="en-GB"/>
        </w:rPr>
        <w:t>measurement</w:t>
      </w:r>
      <w:r>
        <w:rPr>
          <w:lang w:val="en-GB"/>
        </w:rPr>
        <w:t xml:space="preserve"> reports </w:t>
      </w:r>
      <w:r w:rsidR="001229E5" w:rsidRPr="001229E5">
        <w:rPr>
          <w:lang w:val="en-GB"/>
        </w:rPr>
        <w:t>can be routed to</w:t>
      </w:r>
      <w:r>
        <w:rPr>
          <w:lang w:val="en-GB"/>
        </w:rPr>
        <w:t xml:space="preserve"> the</w:t>
      </w:r>
      <w:r w:rsidR="001229E5" w:rsidRPr="001229E5">
        <w:rPr>
          <w:lang w:val="en-GB"/>
        </w:rPr>
        <w:t xml:space="preserve"> LMF via </w:t>
      </w:r>
      <w:r>
        <w:rPr>
          <w:lang w:val="en-GB"/>
        </w:rPr>
        <w:t xml:space="preserve">a </w:t>
      </w:r>
      <w:r w:rsidR="001229E5" w:rsidRPr="001229E5">
        <w:rPr>
          <w:lang w:val="en-GB"/>
        </w:rPr>
        <w:t xml:space="preserve">serving </w:t>
      </w:r>
      <w:proofErr w:type="spellStart"/>
      <w:r w:rsidR="001229E5" w:rsidRPr="001229E5">
        <w:rPr>
          <w:lang w:val="en-GB"/>
        </w:rPr>
        <w:t>gNB</w:t>
      </w:r>
      <w:proofErr w:type="spellEnd"/>
      <w:r>
        <w:rPr>
          <w:lang w:val="en-GB"/>
        </w:rPr>
        <w:t xml:space="preserve">. </w:t>
      </w:r>
      <w:proofErr w:type="gramStart"/>
      <w:r w:rsidR="000C5CEE">
        <w:rPr>
          <w:lang w:val="en-GB"/>
        </w:rPr>
        <w:t>Similar to</w:t>
      </w:r>
      <w:proofErr w:type="gramEnd"/>
      <w:r w:rsidR="000C5CEE">
        <w:rPr>
          <w:lang w:val="en-GB"/>
        </w:rPr>
        <w:t xml:space="preserve"> </w:t>
      </w:r>
      <w:proofErr w:type="spellStart"/>
      <w:r w:rsidR="000C5CEE">
        <w:rPr>
          <w:lang w:val="en-GB"/>
        </w:rPr>
        <w:t>Uu</w:t>
      </w:r>
      <w:proofErr w:type="spellEnd"/>
      <w:r w:rsidR="000C5CEE">
        <w:rPr>
          <w:lang w:val="en-GB"/>
        </w:rPr>
        <w:t xml:space="preserve"> positioning, </w:t>
      </w:r>
      <w:r w:rsidR="001229E5" w:rsidRPr="001229E5">
        <w:rPr>
          <w:lang w:val="en-GB"/>
        </w:rPr>
        <w:t xml:space="preserve">GNSS-RTK </w:t>
      </w:r>
      <w:r w:rsidR="000C5CEE">
        <w:rPr>
          <w:lang w:val="en-GB"/>
        </w:rPr>
        <w:t xml:space="preserve">assistance data </w:t>
      </w:r>
      <w:r w:rsidR="001229E5" w:rsidRPr="001229E5">
        <w:rPr>
          <w:lang w:val="en-GB"/>
        </w:rPr>
        <w:t>or other assistance information may be broadcasted by serving cell when in coverage</w:t>
      </w:r>
      <w:r w:rsidR="000C5CEE">
        <w:rPr>
          <w:lang w:val="en-GB"/>
        </w:rPr>
        <w:t>.</w:t>
      </w:r>
    </w:p>
    <w:p w14:paraId="7C22FBB9" w14:textId="15DD15A4" w:rsidR="001229E5" w:rsidRDefault="009343F8" w:rsidP="001229E5">
      <w:pPr>
        <w:pStyle w:val="3GPPText"/>
        <w:rPr>
          <w:lang w:val="en-GB"/>
        </w:rPr>
      </w:pPr>
      <w:r>
        <w:rPr>
          <w:lang w:val="en-GB"/>
        </w:rPr>
        <w:t>In addition, b</w:t>
      </w:r>
      <w:r w:rsidR="001229E5" w:rsidRPr="001229E5">
        <w:rPr>
          <w:lang w:val="en-GB"/>
        </w:rPr>
        <w:t xml:space="preserve">roadcast of assistance information by RSUs </w:t>
      </w:r>
      <w:r>
        <w:rPr>
          <w:lang w:val="en-GB"/>
        </w:rPr>
        <w:t>could be helpful</w:t>
      </w:r>
      <w:r w:rsidR="00421B6D">
        <w:rPr>
          <w:lang w:val="en-GB"/>
        </w:rPr>
        <w:t xml:space="preserve"> for various V2X use-cases</w:t>
      </w:r>
      <w:r w:rsidR="001229E5" w:rsidRPr="001229E5">
        <w:rPr>
          <w:lang w:val="en-GB"/>
        </w:rPr>
        <w:t>.</w:t>
      </w:r>
    </w:p>
    <w:p w14:paraId="5C41565F" w14:textId="77777777" w:rsidR="00EA7CFE" w:rsidRDefault="00EA7CFE" w:rsidP="00EA7CFE">
      <w:pPr>
        <w:rPr>
          <w:sz w:val="22"/>
          <w:szCs w:val="22"/>
        </w:rPr>
      </w:pPr>
    </w:p>
    <w:p w14:paraId="519B5F37" w14:textId="77777777" w:rsidR="00EA7CFE" w:rsidRDefault="00EA7CFE" w:rsidP="00EA7CFE">
      <w:pPr>
        <w:pStyle w:val="3GPPText"/>
        <w:numPr>
          <w:ilvl w:val="0"/>
          <w:numId w:val="12"/>
        </w:numPr>
        <w:rPr>
          <w:lang w:val="en-GB"/>
        </w:rPr>
      </w:pPr>
    </w:p>
    <w:p w14:paraId="3D1833AF" w14:textId="55BD1C1B" w:rsidR="00EA7CFE" w:rsidRDefault="00EA7CFE" w:rsidP="00EA7CFE">
      <w:pPr>
        <w:pStyle w:val="3GPPText"/>
        <w:numPr>
          <w:ilvl w:val="2"/>
          <w:numId w:val="12"/>
        </w:numPr>
        <w:rPr>
          <w:b/>
          <w:bCs/>
          <w:lang w:val="en-GB"/>
        </w:rPr>
      </w:pPr>
      <w:r>
        <w:rPr>
          <w:b/>
          <w:bCs/>
          <w:lang w:val="en-GB"/>
        </w:rPr>
        <w:t xml:space="preserve">For different positioning methods, consider support of the </w:t>
      </w:r>
      <w:r w:rsidR="00325DD4">
        <w:rPr>
          <w:b/>
          <w:bCs/>
          <w:lang w:val="en-GB"/>
        </w:rPr>
        <w:t>currently defined</w:t>
      </w:r>
      <w:r>
        <w:rPr>
          <w:b/>
          <w:bCs/>
          <w:lang w:val="en-GB"/>
        </w:rPr>
        <w:t xml:space="preserve"> measurements that may include RSTD, SL-PRS-RSRP, </w:t>
      </w:r>
      <w:proofErr w:type="spellStart"/>
      <w:r>
        <w:rPr>
          <w:b/>
          <w:bCs/>
          <w:lang w:val="en-GB"/>
        </w:rPr>
        <w:t>AoD</w:t>
      </w:r>
      <w:proofErr w:type="spellEnd"/>
      <w:r>
        <w:rPr>
          <w:b/>
          <w:bCs/>
          <w:lang w:val="en-GB"/>
        </w:rPr>
        <w:t xml:space="preserve">, and Rx-Tx measurements. </w:t>
      </w:r>
    </w:p>
    <w:p w14:paraId="6E1CCE44" w14:textId="2AC9CD2D" w:rsidR="00884983" w:rsidRPr="00E07643" w:rsidRDefault="00E07643" w:rsidP="00B33732">
      <w:pPr>
        <w:pStyle w:val="3GPPText"/>
        <w:numPr>
          <w:ilvl w:val="2"/>
          <w:numId w:val="12"/>
        </w:numPr>
        <w:rPr>
          <w:b/>
          <w:bCs/>
          <w:lang w:val="en-GB"/>
        </w:rPr>
      </w:pPr>
      <w:proofErr w:type="spellStart"/>
      <w:r>
        <w:rPr>
          <w:b/>
          <w:bCs/>
          <w:lang w:val="en-GB"/>
        </w:rPr>
        <w:t>AoA</w:t>
      </w:r>
      <w:proofErr w:type="spellEnd"/>
      <w:r>
        <w:rPr>
          <w:b/>
          <w:bCs/>
          <w:lang w:val="en-GB"/>
        </w:rPr>
        <w:t>/</w:t>
      </w:r>
      <w:proofErr w:type="spellStart"/>
      <w:r>
        <w:rPr>
          <w:b/>
          <w:bCs/>
          <w:lang w:val="en-GB"/>
        </w:rPr>
        <w:t>ZoA</w:t>
      </w:r>
      <w:proofErr w:type="spellEnd"/>
      <w:r>
        <w:rPr>
          <w:b/>
          <w:bCs/>
          <w:lang w:val="en-GB"/>
        </w:rPr>
        <w:t xml:space="preserve"> measurements may also be considered for optional support, e.g., by RSUs.</w:t>
      </w:r>
    </w:p>
    <w:p w14:paraId="02B96FD6" w14:textId="14E8D211" w:rsidR="00D17923" w:rsidRDefault="00D17923" w:rsidP="00D17923">
      <w:pPr>
        <w:pStyle w:val="3GPPH1"/>
      </w:pPr>
      <w:r>
        <w:t>Conclusion</w:t>
      </w:r>
    </w:p>
    <w:p w14:paraId="7ECF7873" w14:textId="3244A127" w:rsidR="00D17923" w:rsidRDefault="00844A7D" w:rsidP="00D17923">
      <w:pPr>
        <w:pStyle w:val="3GPPText"/>
      </w:pPr>
      <w:r w:rsidRPr="00176968">
        <w:t xml:space="preserve">In this contribution, we </w:t>
      </w:r>
      <w:r w:rsidR="002C2CBE">
        <w:t xml:space="preserve">provided our </w:t>
      </w:r>
      <w:r w:rsidR="00DF10D8">
        <w:t xml:space="preserve">views on potential enhancements for </w:t>
      </w:r>
      <w:r w:rsidR="00EE1BC1">
        <w:t xml:space="preserve">support of SL </w:t>
      </w:r>
      <w:r w:rsidR="00DF10D8">
        <w:t xml:space="preserve">positioning </w:t>
      </w:r>
      <w:r w:rsidR="00EE1BC1">
        <w:t>in NR systems</w:t>
      </w:r>
      <w:r w:rsidR="00691B1D">
        <w:t>. In summary, we have following proposals</w:t>
      </w:r>
      <w:r w:rsidR="006F1389">
        <w:t>:</w:t>
      </w:r>
    </w:p>
    <w:p w14:paraId="32EFFF40" w14:textId="77777777" w:rsidR="00C43B00" w:rsidRDefault="00C43B00" w:rsidP="00C43B00">
      <w:pPr>
        <w:pStyle w:val="3GPPText"/>
        <w:rPr>
          <w:lang w:val="en-GB"/>
        </w:rPr>
      </w:pPr>
    </w:p>
    <w:p w14:paraId="3C1FFE36" w14:textId="77777777" w:rsidR="00C43B00" w:rsidRDefault="00C43B00" w:rsidP="00CB133A">
      <w:pPr>
        <w:pStyle w:val="3GPPText"/>
        <w:numPr>
          <w:ilvl w:val="0"/>
          <w:numId w:val="17"/>
        </w:numPr>
        <w:rPr>
          <w:lang w:val="en-GB"/>
        </w:rPr>
      </w:pPr>
    </w:p>
    <w:p w14:paraId="32682DCB" w14:textId="77777777" w:rsidR="00C43B00" w:rsidRPr="003D4067" w:rsidRDefault="00C43B00" w:rsidP="00CB133A">
      <w:pPr>
        <w:pStyle w:val="3GPPText"/>
        <w:numPr>
          <w:ilvl w:val="2"/>
          <w:numId w:val="17"/>
        </w:numPr>
        <w:rPr>
          <w:lang w:val="en-GB"/>
        </w:rPr>
      </w:pPr>
      <w:r>
        <w:rPr>
          <w:b/>
          <w:bCs/>
          <w:lang w:val="en-GB"/>
        </w:rPr>
        <w:t xml:space="preserve">Specification support of up to 100 MHz/400 MHz BW for FR1/FR2 (licensed bands) should be considered for SL positioning. </w:t>
      </w:r>
    </w:p>
    <w:p w14:paraId="61B185DB" w14:textId="77777777" w:rsidR="00C43B00" w:rsidRDefault="00C43B00" w:rsidP="00CB133A">
      <w:pPr>
        <w:pStyle w:val="3GPPText"/>
        <w:numPr>
          <w:ilvl w:val="2"/>
          <w:numId w:val="17"/>
        </w:numPr>
        <w:rPr>
          <w:lang w:val="en-GB"/>
        </w:rPr>
      </w:pPr>
      <w:r>
        <w:rPr>
          <w:b/>
          <w:bCs/>
          <w:lang w:val="en-GB"/>
        </w:rPr>
        <w:t xml:space="preserve">In addition, RAN1 should study the performance for SL positioning in limited bandwidth scenarios, e.g., up to 20 MHz. </w:t>
      </w:r>
    </w:p>
    <w:p w14:paraId="72691CD7" w14:textId="77777777" w:rsidR="00C43B00" w:rsidRDefault="00C43B00" w:rsidP="00CB133A">
      <w:pPr>
        <w:pStyle w:val="3GPPText"/>
        <w:numPr>
          <w:ilvl w:val="0"/>
          <w:numId w:val="17"/>
        </w:numPr>
        <w:rPr>
          <w:lang w:val="en-GB"/>
        </w:rPr>
      </w:pPr>
    </w:p>
    <w:p w14:paraId="45844EBA" w14:textId="77777777" w:rsidR="00C43B00" w:rsidRPr="00B33732" w:rsidRDefault="00C43B00" w:rsidP="00CB133A">
      <w:pPr>
        <w:pStyle w:val="3GPPText"/>
        <w:numPr>
          <w:ilvl w:val="2"/>
          <w:numId w:val="17"/>
        </w:numPr>
        <w:rPr>
          <w:lang w:val="en-GB"/>
        </w:rPr>
      </w:pPr>
      <w:r w:rsidRPr="00B33732">
        <w:rPr>
          <w:b/>
          <w:bCs/>
          <w:lang w:val="en-GB"/>
        </w:rPr>
        <w:t xml:space="preserve">One or more of </w:t>
      </w:r>
      <w:proofErr w:type="spellStart"/>
      <w:r w:rsidRPr="00B33732">
        <w:rPr>
          <w:b/>
          <w:bCs/>
          <w:lang w:val="en-GB"/>
        </w:rPr>
        <w:t>TDoA</w:t>
      </w:r>
      <w:proofErr w:type="spellEnd"/>
      <w:r w:rsidRPr="00B33732">
        <w:rPr>
          <w:b/>
          <w:bCs/>
          <w:lang w:val="en-GB"/>
        </w:rPr>
        <w:t xml:space="preserve">, </w:t>
      </w:r>
      <w:proofErr w:type="spellStart"/>
      <w:r w:rsidRPr="00B33732">
        <w:rPr>
          <w:b/>
          <w:bCs/>
          <w:lang w:val="en-GB"/>
        </w:rPr>
        <w:t>AoA</w:t>
      </w:r>
      <w:proofErr w:type="spellEnd"/>
      <w:r w:rsidRPr="00B33732">
        <w:rPr>
          <w:b/>
          <w:bCs/>
          <w:lang w:val="en-GB"/>
        </w:rPr>
        <w:t>/</w:t>
      </w:r>
      <w:proofErr w:type="spellStart"/>
      <w:r w:rsidRPr="00B33732">
        <w:rPr>
          <w:b/>
          <w:bCs/>
          <w:lang w:val="en-GB"/>
        </w:rPr>
        <w:t>AoD</w:t>
      </w:r>
      <w:proofErr w:type="spellEnd"/>
      <w:r w:rsidRPr="00B33732">
        <w:rPr>
          <w:b/>
          <w:bCs/>
          <w:lang w:val="en-GB"/>
        </w:rPr>
        <w:t xml:space="preserve">, and RTT based positioning methods may be adapted for positioning utilizing combinations of </w:t>
      </w:r>
      <w:proofErr w:type="spellStart"/>
      <w:r w:rsidRPr="00B33732">
        <w:rPr>
          <w:b/>
          <w:bCs/>
          <w:lang w:val="en-GB"/>
        </w:rPr>
        <w:t>Uu</w:t>
      </w:r>
      <w:proofErr w:type="spellEnd"/>
      <w:r w:rsidRPr="00B33732">
        <w:rPr>
          <w:b/>
          <w:bCs/>
          <w:lang w:val="en-GB"/>
        </w:rPr>
        <w:t xml:space="preserve"> and PC5 links involving:</w:t>
      </w:r>
    </w:p>
    <w:p w14:paraId="7FCD21B0" w14:textId="77777777" w:rsidR="00C43B00" w:rsidRPr="00B33732" w:rsidRDefault="00C43B00" w:rsidP="00CB133A">
      <w:pPr>
        <w:pStyle w:val="3GPPText"/>
        <w:numPr>
          <w:ilvl w:val="3"/>
          <w:numId w:val="17"/>
        </w:numPr>
        <w:rPr>
          <w:b/>
          <w:bCs/>
          <w:lang w:val="en-GB"/>
        </w:rPr>
      </w:pPr>
      <w:r w:rsidRPr="00B33732">
        <w:rPr>
          <w:b/>
          <w:bCs/>
          <w:lang w:val="en-GB"/>
        </w:rPr>
        <w:t>multiple UEs and one or more TRPs,</w:t>
      </w:r>
    </w:p>
    <w:p w14:paraId="7B926142" w14:textId="77777777" w:rsidR="00C43B00" w:rsidRPr="00B33732" w:rsidRDefault="00C43B00" w:rsidP="00CB133A">
      <w:pPr>
        <w:pStyle w:val="3GPPText"/>
        <w:numPr>
          <w:ilvl w:val="3"/>
          <w:numId w:val="17"/>
        </w:numPr>
        <w:rPr>
          <w:b/>
          <w:bCs/>
          <w:lang w:val="en-GB"/>
        </w:rPr>
      </w:pPr>
      <w:r w:rsidRPr="00B33732">
        <w:rPr>
          <w:b/>
          <w:bCs/>
          <w:lang w:val="en-GB"/>
        </w:rPr>
        <w:lastRenderedPageBreak/>
        <w:t>one or more UEs, and one or more RSUs, and one or more TRPs, or</w:t>
      </w:r>
    </w:p>
    <w:p w14:paraId="39AA18CA" w14:textId="77777777" w:rsidR="00C43B00" w:rsidRDefault="00C43B00" w:rsidP="00CB133A">
      <w:pPr>
        <w:pStyle w:val="3GPPText"/>
        <w:numPr>
          <w:ilvl w:val="3"/>
          <w:numId w:val="17"/>
        </w:numPr>
        <w:rPr>
          <w:b/>
          <w:bCs/>
          <w:lang w:val="en-GB"/>
        </w:rPr>
      </w:pPr>
      <w:r w:rsidRPr="00B33732">
        <w:rPr>
          <w:b/>
          <w:bCs/>
          <w:lang w:val="en-GB"/>
        </w:rPr>
        <w:t>one or more UEs and one or more RSUs.</w:t>
      </w:r>
    </w:p>
    <w:p w14:paraId="4D85C1F1" w14:textId="77777777" w:rsidR="00C43B00" w:rsidRDefault="00C43B00" w:rsidP="00CB133A">
      <w:pPr>
        <w:pStyle w:val="3GPPText"/>
        <w:numPr>
          <w:ilvl w:val="0"/>
          <w:numId w:val="17"/>
        </w:numPr>
        <w:rPr>
          <w:lang w:val="en-GB"/>
        </w:rPr>
      </w:pPr>
    </w:p>
    <w:p w14:paraId="1F6E1C1C" w14:textId="77777777" w:rsidR="00C43B00" w:rsidRPr="00A30D08" w:rsidRDefault="00C43B00" w:rsidP="00CB133A">
      <w:pPr>
        <w:pStyle w:val="3GPPText"/>
        <w:numPr>
          <w:ilvl w:val="2"/>
          <w:numId w:val="17"/>
        </w:numPr>
        <w:rPr>
          <w:b/>
          <w:bCs/>
          <w:lang w:val="en-GB"/>
        </w:rPr>
      </w:pPr>
      <w:r w:rsidRPr="005E6534">
        <w:rPr>
          <w:b/>
          <w:bCs/>
          <w:lang w:val="en-GB"/>
        </w:rPr>
        <w:t>For SL-PRS design, both NR-PRS and SRS-for-positioning should be studied for potential support</w:t>
      </w:r>
      <w:r w:rsidRPr="00B33732">
        <w:rPr>
          <w:b/>
          <w:bCs/>
          <w:lang w:val="en-GB"/>
        </w:rPr>
        <w:t>.</w:t>
      </w:r>
    </w:p>
    <w:p w14:paraId="5E3924AE" w14:textId="77777777" w:rsidR="00C43B00" w:rsidRDefault="00C43B00" w:rsidP="00CB133A">
      <w:pPr>
        <w:pStyle w:val="3GPPText"/>
        <w:numPr>
          <w:ilvl w:val="0"/>
          <w:numId w:val="17"/>
        </w:numPr>
        <w:rPr>
          <w:lang w:val="en-GB"/>
        </w:rPr>
      </w:pPr>
    </w:p>
    <w:p w14:paraId="5140FE21" w14:textId="77777777" w:rsidR="00C43B00" w:rsidRDefault="00C43B00" w:rsidP="00CB133A">
      <w:pPr>
        <w:pStyle w:val="3GPPText"/>
        <w:numPr>
          <w:ilvl w:val="2"/>
          <w:numId w:val="17"/>
        </w:numPr>
        <w:rPr>
          <w:b/>
          <w:bCs/>
          <w:lang w:val="en-GB"/>
        </w:rPr>
      </w:pPr>
      <w:r w:rsidRPr="005E6534">
        <w:rPr>
          <w:b/>
          <w:bCs/>
          <w:lang w:val="en-GB"/>
        </w:rPr>
        <w:t xml:space="preserve">For SL-PRS </w:t>
      </w:r>
      <w:r>
        <w:rPr>
          <w:b/>
          <w:bCs/>
          <w:lang w:val="en-GB"/>
        </w:rPr>
        <w:t>resource allocation, resource pool(s) may be (pre-)configured either dedicated for SL-PRS or shared with resource pool(s) (pre-)configured for PSSCH</w:t>
      </w:r>
      <w:r w:rsidRPr="00B33732">
        <w:rPr>
          <w:b/>
          <w:bCs/>
          <w:lang w:val="en-GB"/>
        </w:rPr>
        <w:t>.</w:t>
      </w:r>
    </w:p>
    <w:p w14:paraId="45620670" w14:textId="77777777" w:rsidR="00C43B00" w:rsidRDefault="00C43B00" w:rsidP="00CB133A">
      <w:pPr>
        <w:pStyle w:val="3GPPText"/>
        <w:numPr>
          <w:ilvl w:val="0"/>
          <w:numId w:val="17"/>
        </w:numPr>
        <w:rPr>
          <w:lang w:val="en-GB"/>
        </w:rPr>
      </w:pPr>
    </w:p>
    <w:p w14:paraId="5C9DD758" w14:textId="77777777" w:rsidR="00C43B00" w:rsidRDefault="00C43B00" w:rsidP="00CB133A">
      <w:pPr>
        <w:pStyle w:val="3GPPText"/>
        <w:numPr>
          <w:ilvl w:val="2"/>
          <w:numId w:val="17"/>
        </w:numPr>
        <w:rPr>
          <w:b/>
          <w:bCs/>
          <w:lang w:val="en-GB"/>
        </w:rPr>
      </w:pPr>
      <w:r>
        <w:rPr>
          <w:b/>
          <w:bCs/>
          <w:lang w:val="en-GB"/>
        </w:rPr>
        <w:t>Both cases wherein SL-PRS may or may not be multiplexed with PSSCH in a slot from a transmitting UE should be considered for further study</w:t>
      </w:r>
      <w:r w:rsidRPr="00B33732">
        <w:rPr>
          <w:b/>
          <w:bCs/>
          <w:lang w:val="en-GB"/>
        </w:rPr>
        <w:t>.</w:t>
      </w:r>
    </w:p>
    <w:p w14:paraId="2E5B30F3" w14:textId="77777777" w:rsidR="00C43B00" w:rsidRDefault="00C43B00" w:rsidP="00CB133A">
      <w:pPr>
        <w:pStyle w:val="3GPPText"/>
        <w:numPr>
          <w:ilvl w:val="0"/>
          <w:numId w:val="17"/>
        </w:numPr>
        <w:rPr>
          <w:lang w:val="en-GB"/>
        </w:rPr>
      </w:pPr>
    </w:p>
    <w:p w14:paraId="7B7195EB" w14:textId="77777777" w:rsidR="00C43B00" w:rsidRDefault="00C43B00" w:rsidP="00CB133A">
      <w:pPr>
        <w:pStyle w:val="3GPPText"/>
        <w:numPr>
          <w:ilvl w:val="2"/>
          <w:numId w:val="17"/>
        </w:numPr>
        <w:rPr>
          <w:b/>
          <w:bCs/>
          <w:lang w:val="en-GB"/>
        </w:rPr>
      </w:pPr>
      <w:r w:rsidRPr="005E6534">
        <w:rPr>
          <w:b/>
          <w:bCs/>
          <w:lang w:val="en-GB"/>
        </w:rPr>
        <w:t xml:space="preserve">For SL-PRS </w:t>
      </w:r>
      <w:r>
        <w:rPr>
          <w:b/>
          <w:bCs/>
          <w:lang w:val="en-GB"/>
        </w:rPr>
        <w:t>transmissions, both unicast and groupcast-based identification of destination UEs should be considered</w:t>
      </w:r>
      <w:r w:rsidRPr="00B33732">
        <w:rPr>
          <w:b/>
          <w:bCs/>
          <w:lang w:val="en-GB"/>
        </w:rPr>
        <w:t>.</w:t>
      </w:r>
    </w:p>
    <w:p w14:paraId="4F9148B0" w14:textId="77777777" w:rsidR="00C43B00" w:rsidRDefault="00C43B00" w:rsidP="00CB133A">
      <w:pPr>
        <w:pStyle w:val="3GPPText"/>
        <w:numPr>
          <w:ilvl w:val="0"/>
          <w:numId w:val="17"/>
        </w:numPr>
        <w:rPr>
          <w:lang w:val="en-GB"/>
        </w:rPr>
      </w:pPr>
    </w:p>
    <w:p w14:paraId="139E6C92" w14:textId="77777777" w:rsidR="00C43B00" w:rsidRDefault="00C43B00" w:rsidP="00CB133A">
      <w:pPr>
        <w:pStyle w:val="3GPPText"/>
        <w:numPr>
          <w:ilvl w:val="2"/>
          <w:numId w:val="17"/>
        </w:numPr>
        <w:rPr>
          <w:b/>
          <w:bCs/>
          <w:lang w:val="en-GB"/>
        </w:rPr>
      </w:pPr>
      <w:r>
        <w:rPr>
          <w:b/>
          <w:bCs/>
          <w:lang w:val="en-GB"/>
        </w:rPr>
        <w:t xml:space="preserve">RAN1 to investigate potential solutions for both </w:t>
      </w:r>
      <w:proofErr w:type="spellStart"/>
      <w:r>
        <w:rPr>
          <w:b/>
          <w:bCs/>
          <w:lang w:val="en-GB"/>
        </w:rPr>
        <w:t>gNB</w:t>
      </w:r>
      <w:proofErr w:type="spellEnd"/>
      <w:r>
        <w:rPr>
          <w:b/>
          <w:bCs/>
          <w:lang w:val="en-GB"/>
        </w:rPr>
        <w:t>-controlled resource allocation as well as UE-autonomous resource selection for SL-PRS</w:t>
      </w:r>
      <w:r w:rsidRPr="00B33732">
        <w:rPr>
          <w:b/>
          <w:bCs/>
          <w:lang w:val="en-GB"/>
        </w:rPr>
        <w:t>.</w:t>
      </w:r>
    </w:p>
    <w:p w14:paraId="3FB7CE58" w14:textId="77777777" w:rsidR="00C43B00" w:rsidRDefault="00C43B00" w:rsidP="00CB133A">
      <w:pPr>
        <w:pStyle w:val="3GPPText"/>
        <w:numPr>
          <w:ilvl w:val="0"/>
          <w:numId w:val="17"/>
        </w:numPr>
        <w:rPr>
          <w:lang w:val="en-GB"/>
        </w:rPr>
      </w:pPr>
    </w:p>
    <w:p w14:paraId="0973CD61" w14:textId="77777777" w:rsidR="00C43B00" w:rsidRDefault="00C43B00" w:rsidP="00CB133A">
      <w:pPr>
        <w:pStyle w:val="3GPPText"/>
        <w:numPr>
          <w:ilvl w:val="2"/>
          <w:numId w:val="17"/>
        </w:numPr>
        <w:rPr>
          <w:b/>
          <w:bCs/>
          <w:lang w:val="en-GB"/>
        </w:rPr>
      </w:pPr>
      <w:r>
        <w:rPr>
          <w:b/>
          <w:bCs/>
          <w:lang w:val="en-GB"/>
        </w:rPr>
        <w:t>RAN1 to investigate potential solutions for conveying SL-PRS configuration and scheduling information from a transmitting UE over SL</w:t>
      </w:r>
      <w:r w:rsidRPr="00B33732">
        <w:rPr>
          <w:b/>
          <w:bCs/>
          <w:lang w:val="en-GB"/>
        </w:rPr>
        <w:t>.</w:t>
      </w:r>
    </w:p>
    <w:p w14:paraId="3A9AB9B0" w14:textId="77777777" w:rsidR="00C43B00" w:rsidRDefault="00C43B00" w:rsidP="00CB133A">
      <w:pPr>
        <w:pStyle w:val="3GPPText"/>
        <w:numPr>
          <w:ilvl w:val="3"/>
          <w:numId w:val="17"/>
        </w:numPr>
        <w:rPr>
          <w:b/>
          <w:bCs/>
          <w:lang w:val="en-GB"/>
        </w:rPr>
      </w:pPr>
      <w:r>
        <w:rPr>
          <w:b/>
          <w:bCs/>
          <w:lang w:val="en-GB"/>
        </w:rPr>
        <w:t>For different requirements and use-cases (in-coverage, inter-cell, partial coverage), different options that enable trade-off between flexibility, overhead, and reliability should be studied carefully.</w:t>
      </w:r>
    </w:p>
    <w:p w14:paraId="5CD2584C" w14:textId="77777777" w:rsidR="00C43B00" w:rsidRDefault="00C43B00" w:rsidP="00CB133A">
      <w:pPr>
        <w:pStyle w:val="3GPPText"/>
        <w:numPr>
          <w:ilvl w:val="0"/>
          <w:numId w:val="17"/>
        </w:numPr>
        <w:rPr>
          <w:lang w:val="en-GB"/>
        </w:rPr>
      </w:pPr>
    </w:p>
    <w:p w14:paraId="0C9240C4" w14:textId="77777777" w:rsidR="00C43B00" w:rsidRDefault="00C43B00" w:rsidP="00CB133A">
      <w:pPr>
        <w:pStyle w:val="3GPPText"/>
        <w:numPr>
          <w:ilvl w:val="2"/>
          <w:numId w:val="17"/>
        </w:numPr>
        <w:rPr>
          <w:b/>
          <w:bCs/>
          <w:lang w:val="en-GB"/>
        </w:rPr>
      </w:pPr>
      <w:r>
        <w:rPr>
          <w:b/>
          <w:bCs/>
          <w:lang w:val="en-GB"/>
        </w:rPr>
        <w:t>I</w:t>
      </w:r>
      <w:r w:rsidRPr="00B15C61">
        <w:rPr>
          <w:b/>
          <w:bCs/>
          <w:lang w:val="en-GB"/>
        </w:rPr>
        <w:t>f the currently defined formats for first and second stages of SCI are to be re-used for SL-PRS-related scheduling information, solutions to distinguish such SCI as against those for SL communications (PSSCH scheduling) should be explored</w:t>
      </w:r>
      <w:r w:rsidRPr="00B33732">
        <w:rPr>
          <w:b/>
          <w:bCs/>
          <w:lang w:val="en-GB"/>
        </w:rPr>
        <w:t>.</w:t>
      </w:r>
    </w:p>
    <w:p w14:paraId="61CB5AEB" w14:textId="77777777" w:rsidR="00C43B00" w:rsidRDefault="00C43B00" w:rsidP="00CB133A">
      <w:pPr>
        <w:pStyle w:val="3GPPText"/>
        <w:numPr>
          <w:ilvl w:val="0"/>
          <w:numId w:val="17"/>
        </w:numPr>
        <w:rPr>
          <w:lang w:val="en-GB"/>
        </w:rPr>
      </w:pPr>
    </w:p>
    <w:p w14:paraId="516BE0A8" w14:textId="77777777" w:rsidR="00C43B00" w:rsidRDefault="00C43B00" w:rsidP="00CB133A">
      <w:pPr>
        <w:pStyle w:val="3GPPText"/>
        <w:numPr>
          <w:ilvl w:val="2"/>
          <w:numId w:val="17"/>
        </w:numPr>
        <w:rPr>
          <w:b/>
          <w:bCs/>
          <w:lang w:val="en-GB"/>
        </w:rPr>
      </w:pPr>
      <w:r>
        <w:rPr>
          <w:b/>
          <w:bCs/>
          <w:lang w:val="en-GB"/>
        </w:rPr>
        <w:t xml:space="preserve">As a baseline mechanism, </w:t>
      </w:r>
      <w:r w:rsidRPr="00CA3890">
        <w:rPr>
          <w:b/>
          <w:bCs/>
          <w:lang w:val="en-GB"/>
        </w:rPr>
        <w:t>Mode 2 resource allocation for PSSCH, using resource reservation indication via PSCCH, should be considered for transmission of SL-PRS</w:t>
      </w:r>
      <w:r w:rsidRPr="00B33732">
        <w:rPr>
          <w:b/>
          <w:bCs/>
          <w:lang w:val="en-GB"/>
        </w:rPr>
        <w:t>.</w:t>
      </w:r>
    </w:p>
    <w:p w14:paraId="32966D77" w14:textId="77777777" w:rsidR="00C43B00" w:rsidRDefault="00C43B00" w:rsidP="00CB133A">
      <w:pPr>
        <w:pStyle w:val="3GPPText"/>
        <w:numPr>
          <w:ilvl w:val="3"/>
          <w:numId w:val="17"/>
        </w:numPr>
        <w:rPr>
          <w:b/>
          <w:bCs/>
          <w:lang w:val="en-GB"/>
        </w:rPr>
      </w:pPr>
      <w:r>
        <w:rPr>
          <w:b/>
          <w:bCs/>
          <w:lang w:val="en-GB"/>
        </w:rPr>
        <w:t xml:space="preserve">FFS: Detailed options for indication of SL-PRS configuration and scheduling information, including potential availability of assistance information from serving </w:t>
      </w:r>
      <w:proofErr w:type="spellStart"/>
      <w:r>
        <w:rPr>
          <w:b/>
          <w:bCs/>
          <w:lang w:val="en-GB"/>
        </w:rPr>
        <w:t>gNB</w:t>
      </w:r>
      <w:proofErr w:type="spellEnd"/>
      <w:r>
        <w:rPr>
          <w:b/>
          <w:bCs/>
          <w:lang w:val="en-GB"/>
        </w:rPr>
        <w:t xml:space="preserve"> for in-coverage scenarios.</w:t>
      </w:r>
    </w:p>
    <w:p w14:paraId="4FF23F4D" w14:textId="77777777" w:rsidR="00C43B00" w:rsidRDefault="00C43B00" w:rsidP="00CB133A">
      <w:pPr>
        <w:pStyle w:val="3GPPText"/>
        <w:numPr>
          <w:ilvl w:val="0"/>
          <w:numId w:val="17"/>
        </w:numPr>
        <w:rPr>
          <w:lang w:val="en-GB"/>
        </w:rPr>
      </w:pPr>
    </w:p>
    <w:p w14:paraId="1B735B58" w14:textId="77777777" w:rsidR="00C43B00" w:rsidRDefault="00C43B00" w:rsidP="00CB133A">
      <w:pPr>
        <w:pStyle w:val="3GPPText"/>
        <w:numPr>
          <w:ilvl w:val="2"/>
          <w:numId w:val="17"/>
        </w:numPr>
        <w:rPr>
          <w:b/>
          <w:bCs/>
          <w:lang w:val="en-GB"/>
        </w:rPr>
      </w:pPr>
      <w:r>
        <w:rPr>
          <w:b/>
          <w:bCs/>
          <w:lang w:val="en-GB"/>
        </w:rPr>
        <w:t>RAN1 to study suitable options for efficient signalling of SL-PRS configurations and scheduling information based on potential enhancements to resource reservation mechanism currently specified for PSSCH transmissions.</w:t>
      </w:r>
    </w:p>
    <w:p w14:paraId="338407CD" w14:textId="77777777" w:rsidR="00C43B00" w:rsidRPr="004D2F3B" w:rsidRDefault="00C43B00" w:rsidP="00CB133A">
      <w:pPr>
        <w:pStyle w:val="3GPPText"/>
        <w:numPr>
          <w:ilvl w:val="2"/>
          <w:numId w:val="17"/>
        </w:numPr>
        <w:rPr>
          <w:b/>
          <w:bCs/>
          <w:lang w:val="en-GB"/>
        </w:rPr>
      </w:pPr>
      <w:r>
        <w:rPr>
          <w:b/>
          <w:bCs/>
          <w:lang w:val="en-GB"/>
        </w:rPr>
        <w:t xml:space="preserve">RAN1 to study potential ways to realize coordination and muting patterns across </w:t>
      </w:r>
      <w:proofErr w:type="gramStart"/>
      <w:r>
        <w:rPr>
          <w:b/>
          <w:bCs/>
          <w:lang w:val="en-GB"/>
        </w:rPr>
        <w:t>a number of</w:t>
      </w:r>
      <w:proofErr w:type="gramEnd"/>
      <w:r>
        <w:rPr>
          <w:b/>
          <w:bCs/>
          <w:lang w:val="en-GB"/>
        </w:rPr>
        <w:t xml:space="preserve"> transmitting UEs in a distributed manner. </w:t>
      </w:r>
    </w:p>
    <w:p w14:paraId="6B2C0C3A" w14:textId="77777777" w:rsidR="00C43B00" w:rsidRDefault="00C43B00" w:rsidP="00CB133A">
      <w:pPr>
        <w:pStyle w:val="3GPPText"/>
        <w:numPr>
          <w:ilvl w:val="0"/>
          <w:numId w:val="17"/>
        </w:numPr>
        <w:rPr>
          <w:lang w:val="en-GB"/>
        </w:rPr>
      </w:pPr>
    </w:p>
    <w:p w14:paraId="13DDF539" w14:textId="77777777" w:rsidR="00C43B00" w:rsidRDefault="00C43B00" w:rsidP="00CB133A">
      <w:pPr>
        <w:pStyle w:val="3GPPText"/>
        <w:numPr>
          <w:ilvl w:val="2"/>
          <w:numId w:val="17"/>
        </w:numPr>
        <w:rPr>
          <w:b/>
          <w:bCs/>
          <w:lang w:val="en-GB"/>
        </w:rPr>
      </w:pPr>
      <w:r>
        <w:rPr>
          <w:b/>
          <w:bCs/>
          <w:lang w:val="en-GB"/>
        </w:rPr>
        <w:t xml:space="preserve">For different positioning methods, consider support of the currently defined measurements that may include RSTD, SL-PRS-RSRP, </w:t>
      </w:r>
      <w:proofErr w:type="spellStart"/>
      <w:r>
        <w:rPr>
          <w:b/>
          <w:bCs/>
          <w:lang w:val="en-GB"/>
        </w:rPr>
        <w:t>AoD</w:t>
      </w:r>
      <w:proofErr w:type="spellEnd"/>
      <w:r>
        <w:rPr>
          <w:b/>
          <w:bCs/>
          <w:lang w:val="en-GB"/>
        </w:rPr>
        <w:t xml:space="preserve">, and Rx-Tx measurements. </w:t>
      </w:r>
    </w:p>
    <w:p w14:paraId="1CFEF111" w14:textId="5DCC24BC" w:rsidR="00873C4F" w:rsidRPr="00C43B00" w:rsidRDefault="00C43B00" w:rsidP="00CB133A">
      <w:pPr>
        <w:pStyle w:val="3GPPText"/>
        <w:numPr>
          <w:ilvl w:val="2"/>
          <w:numId w:val="17"/>
        </w:numPr>
        <w:rPr>
          <w:b/>
          <w:bCs/>
          <w:lang w:val="en-GB"/>
        </w:rPr>
      </w:pPr>
      <w:proofErr w:type="spellStart"/>
      <w:r>
        <w:rPr>
          <w:b/>
          <w:bCs/>
          <w:lang w:val="en-GB"/>
        </w:rPr>
        <w:lastRenderedPageBreak/>
        <w:t>AoA</w:t>
      </w:r>
      <w:proofErr w:type="spellEnd"/>
      <w:r>
        <w:rPr>
          <w:b/>
          <w:bCs/>
          <w:lang w:val="en-GB"/>
        </w:rPr>
        <w:t>/</w:t>
      </w:r>
      <w:proofErr w:type="spellStart"/>
      <w:r>
        <w:rPr>
          <w:b/>
          <w:bCs/>
          <w:lang w:val="en-GB"/>
        </w:rPr>
        <w:t>ZoA</w:t>
      </w:r>
      <w:proofErr w:type="spellEnd"/>
      <w:r>
        <w:rPr>
          <w:b/>
          <w:bCs/>
          <w:lang w:val="en-GB"/>
        </w:rPr>
        <w:t xml:space="preserve"> measurements may also be considered for optional support, e.g., by RSUs.</w:t>
      </w:r>
    </w:p>
    <w:p w14:paraId="5AF1661A" w14:textId="77777777" w:rsidR="005972C9" w:rsidRPr="00AB2DA9" w:rsidRDefault="005972C9" w:rsidP="005972C9">
      <w:pPr>
        <w:pStyle w:val="3GPPH1"/>
        <w:rPr>
          <w:lang w:val="en-US"/>
        </w:rPr>
      </w:pPr>
      <w:r w:rsidRPr="00AB2DA9">
        <w:rPr>
          <w:lang w:val="en-US"/>
        </w:rPr>
        <w:t>References</w:t>
      </w:r>
    </w:p>
    <w:p w14:paraId="4039AB9E" w14:textId="5F2BAD6C" w:rsidR="009159F8" w:rsidRPr="006F1389" w:rsidRDefault="00CD2638" w:rsidP="006F1389">
      <w:pPr>
        <w:pStyle w:val="ListParagraph"/>
        <w:widowControl w:val="0"/>
        <w:numPr>
          <w:ilvl w:val="0"/>
          <w:numId w:val="11"/>
        </w:numPr>
        <w:tabs>
          <w:tab w:val="num" w:pos="708"/>
        </w:tabs>
        <w:autoSpaceDN w:val="0"/>
        <w:spacing w:after="60"/>
        <w:jc w:val="both"/>
        <w:rPr>
          <w:rFonts w:ascii="Times New Roman" w:eastAsia="SimSun" w:hAnsi="Times New Roman"/>
        </w:rPr>
      </w:pPr>
      <w:bookmarkStart w:id="2" w:name="_Ref97893776"/>
      <w:bookmarkStart w:id="3" w:name="_Ref95396647"/>
      <w:bookmarkStart w:id="4" w:name="_Ref524868549"/>
      <w:bookmarkStart w:id="5" w:name="_Ref28076734"/>
      <w:bookmarkStart w:id="6" w:name="_Ref505694604"/>
      <w:bookmarkStart w:id="7" w:name="_Ref471775016"/>
      <w:r w:rsidRPr="0087384F">
        <w:rPr>
          <w:rFonts w:ascii="Times New Roman" w:eastAsia="SimSun" w:hAnsi="Times New Roman"/>
        </w:rPr>
        <w:t>RP-213588</w:t>
      </w:r>
      <w:r w:rsidR="005F7CD1" w:rsidRPr="0087384F">
        <w:rPr>
          <w:rFonts w:ascii="Times New Roman" w:eastAsia="SimSun" w:hAnsi="Times New Roman"/>
        </w:rPr>
        <w:t>, Revised SID on Study on expanded and improved NR positioning</w:t>
      </w:r>
      <w:r w:rsidR="0087384F" w:rsidRPr="0087384F">
        <w:rPr>
          <w:rFonts w:ascii="Times New Roman" w:eastAsia="SimSun" w:hAnsi="Times New Roman"/>
        </w:rPr>
        <w:t>, Intel, December 2021</w:t>
      </w:r>
      <w:bookmarkEnd w:id="2"/>
      <w:bookmarkEnd w:id="3"/>
      <w:bookmarkEnd w:id="4"/>
      <w:bookmarkEnd w:id="5"/>
      <w:bookmarkEnd w:id="6"/>
      <w:bookmarkEnd w:id="7"/>
      <w:r w:rsidR="006F1389">
        <w:rPr>
          <w:rFonts w:ascii="Times New Roman" w:eastAsia="SimSun" w:hAnsi="Times New Roman"/>
        </w:rPr>
        <w:t>.</w:t>
      </w:r>
    </w:p>
    <w:sectPr w:rsidR="009159F8" w:rsidRPr="006F1389"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E6DC2" w14:textId="77777777" w:rsidR="0094767A" w:rsidRDefault="0094767A">
      <w:pPr>
        <w:spacing w:after="0"/>
      </w:pPr>
      <w:r>
        <w:separator/>
      </w:r>
    </w:p>
  </w:endnote>
  <w:endnote w:type="continuationSeparator" w:id="0">
    <w:p w14:paraId="726BE2A9" w14:textId="77777777" w:rsidR="0094767A" w:rsidRDefault="0094767A">
      <w:pPr>
        <w:spacing w:after="0"/>
      </w:pPr>
      <w:r>
        <w:continuationSeparator/>
      </w:r>
    </w:p>
  </w:endnote>
  <w:endnote w:type="continuationNotice" w:id="1">
    <w:p w14:paraId="4060F5D1" w14:textId="77777777" w:rsidR="0094767A" w:rsidRDefault="009476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9A4C4" w14:textId="77777777" w:rsidR="0094767A" w:rsidRDefault="0094767A">
      <w:pPr>
        <w:spacing w:after="0"/>
      </w:pPr>
      <w:r>
        <w:separator/>
      </w:r>
    </w:p>
  </w:footnote>
  <w:footnote w:type="continuationSeparator" w:id="0">
    <w:p w14:paraId="54559CB2" w14:textId="77777777" w:rsidR="0094767A" w:rsidRDefault="0094767A">
      <w:pPr>
        <w:spacing w:after="0"/>
      </w:pPr>
      <w:r>
        <w:continuationSeparator/>
      </w:r>
    </w:p>
  </w:footnote>
  <w:footnote w:type="continuationNotice" w:id="1">
    <w:p w14:paraId="25A3B1F6" w14:textId="77777777" w:rsidR="0094767A" w:rsidRDefault="009476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11106"/>
    <w:multiLevelType w:val="hybridMultilevel"/>
    <w:tmpl w:val="B8727EDA"/>
    <w:numStyleLink w:val="3GPPBullets"/>
  </w:abstractNum>
  <w:abstractNum w:abstractNumId="2"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7"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8"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6F6664E7"/>
    <w:multiLevelType w:val="hybridMultilevel"/>
    <w:tmpl w:val="74485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671F3B"/>
    <w:multiLevelType w:val="hybridMultilevel"/>
    <w:tmpl w:val="98D6AEAE"/>
    <w:lvl w:ilvl="0" w:tplc="04090001">
      <w:start w:val="1"/>
      <w:numFmt w:val="bullet"/>
      <w:lvlText w:val=""/>
      <w:lvlJc w:val="left"/>
      <w:pPr>
        <w:ind w:left="994" w:hanging="360"/>
      </w:pPr>
      <w:rPr>
        <w:rFonts w:ascii="Symbol" w:hAnsi="Symbol"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73F07F9F"/>
    <w:multiLevelType w:val="hybridMultilevel"/>
    <w:tmpl w:val="FD6A5E7E"/>
    <w:lvl w:ilvl="0" w:tplc="A6545BE2">
      <w:start w:val="1"/>
      <w:numFmt w:val="decimal"/>
      <w:lvlText w:val="Proposal %1:"/>
      <w:lvlJc w:val="left"/>
      <w:pPr>
        <w:ind w:left="0" w:firstLine="0"/>
      </w:pPr>
      <w:rPr>
        <w:rFonts w:ascii="Times New Roman" w:hAnsi="Times New Roman" w:hint="default"/>
        <w:b/>
        <w:color w:val="auto"/>
        <w:sz w:val="22"/>
      </w:rPr>
    </w:lvl>
    <w:lvl w:ilvl="1" w:tplc="62F6E436">
      <w:start w:val="1"/>
      <w:numFmt w:val="bullet"/>
      <w:lvlRestart w:val="0"/>
      <w:lvlText w:val="●"/>
      <w:lvlJc w:val="left"/>
      <w:pPr>
        <w:ind w:left="284" w:hanging="284"/>
      </w:pPr>
      <w:rPr>
        <w:rFonts w:ascii="Times New Roman" w:hAnsi="Times New Roman" w:cs="Times New Roman" w:hint="default"/>
        <w:b w:val="0"/>
        <w:color w:val="auto"/>
        <w:sz w:val="22"/>
      </w:rPr>
    </w:lvl>
    <w:lvl w:ilvl="2" w:tplc="A0F42FBC">
      <w:start w:val="1"/>
      <w:numFmt w:val="bullet"/>
      <w:lvlRestart w:val="0"/>
      <w:lvlText w:val="□"/>
      <w:lvlJc w:val="left"/>
      <w:pPr>
        <w:ind w:left="567" w:hanging="283"/>
      </w:pPr>
      <w:rPr>
        <w:rFonts w:ascii="Times New Roman" w:hAnsi="Times New Roman" w:cs="Times New Roman" w:hint="default"/>
        <w:b w:val="0"/>
        <w:i w:val="0"/>
        <w:sz w:val="22"/>
      </w:rPr>
    </w:lvl>
    <w:lvl w:ilvl="3" w:tplc="8B583CE6">
      <w:start w:val="1"/>
      <w:numFmt w:val="bullet"/>
      <w:lvlRestart w:val="0"/>
      <w:lvlText w:val="▪"/>
      <w:lvlJc w:val="left"/>
      <w:pPr>
        <w:ind w:left="851" w:hanging="284"/>
      </w:pPr>
      <w:rPr>
        <w:rFonts w:ascii="Times New Roman" w:hAnsi="Times New Roman" w:cs="Times New Roman" w:hint="default"/>
        <w:b w:val="0"/>
        <w:color w:val="auto"/>
        <w:sz w:val="22"/>
      </w:rPr>
    </w:lvl>
    <w:lvl w:ilvl="4" w:tplc="C1DC9F58">
      <w:start w:val="1"/>
      <w:numFmt w:val="lowerLetter"/>
      <w:lvlText w:val="(%5)"/>
      <w:lvlJc w:val="left"/>
      <w:pPr>
        <w:ind w:left="2838" w:hanging="284"/>
      </w:pPr>
      <w:rPr>
        <w:rFonts w:hint="default"/>
      </w:rPr>
    </w:lvl>
    <w:lvl w:ilvl="5" w:tplc="97B6A096">
      <w:start w:val="1"/>
      <w:numFmt w:val="lowerRoman"/>
      <w:lvlText w:val="(%6)"/>
      <w:lvlJc w:val="left"/>
      <w:pPr>
        <w:ind w:left="3122" w:hanging="284"/>
      </w:pPr>
      <w:rPr>
        <w:rFonts w:hint="default"/>
      </w:rPr>
    </w:lvl>
    <w:lvl w:ilvl="6" w:tplc="46DE05EA">
      <w:start w:val="1"/>
      <w:numFmt w:val="decimal"/>
      <w:lvlText w:val="%7."/>
      <w:lvlJc w:val="left"/>
      <w:pPr>
        <w:ind w:left="3406" w:hanging="284"/>
      </w:pPr>
      <w:rPr>
        <w:rFonts w:hint="default"/>
      </w:rPr>
    </w:lvl>
    <w:lvl w:ilvl="7" w:tplc="63F4F882">
      <w:start w:val="1"/>
      <w:numFmt w:val="lowerLetter"/>
      <w:lvlText w:val="%8."/>
      <w:lvlJc w:val="left"/>
      <w:pPr>
        <w:ind w:left="3690" w:hanging="284"/>
      </w:pPr>
      <w:rPr>
        <w:rFonts w:hint="default"/>
      </w:rPr>
    </w:lvl>
    <w:lvl w:ilvl="8" w:tplc="5F2CA8EE">
      <w:start w:val="1"/>
      <w:numFmt w:val="lowerRoman"/>
      <w:lvlText w:val="%9."/>
      <w:lvlJc w:val="left"/>
      <w:pPr>
        <w:ind w:left="3974" w:hanging="284"/>
      </w:pPr>
      <w:rPr>
        <w:rFonts w:hint="default"/>
      </w:rPr>
    </w:lvl>
  </w:abstractNum>
  <w:abstractNum w:abstractNumId="15" w15:restartNumberingAfterBreak="0">
    <w:nsid w:val="7B1941EE"/>
    <w:multiLevelType w:val="hybridMultilevel"/>
    <w:tmpl w:val="FD6A5E7E"/>
    <w:numStyleLink w:val="3GPPListofBullets"/>
  </w:abstractNum>
  <w:abstractNum w:abstractNumId="16" w15:restartNumberingAfterBreak="0">
    <w:nsid w:val="7E7D48BF"/>
    <w:multiLevelType w:val="hybridMultilevel"/>
    <w:tmpl w:val="FD6A5E7E"/>
    <w:numStyleLink w:val="3GPPListofBullets"/>
  </w:abstractNum>
  <w:num w:numId="1">
    <w:abstractNumId w:val="2"/>
  </w:num>
  <w:num w:numId="2">
    <w:abstractNumId w:val="7"/>
  </w:num>
  <w:num w:numId="3">
    <w:abstractNumId w:val="9"/>
  </w:num>
  <w:num w:numId="4">
    <w:abstractNumId w:val="11"/>
  </w:num>
  <w:num w:numId="5">
    <w:abstractNumId w:val="6"/>
  </w:num>
  <w:num w:numId="6">
    <w:abstractNumId w:val="3"/>
  </w:num>
  <w:num w:numId="7">
    <w:abstractNumId w:val="1"/>
    <w:lvlOverride w:ilvl="0">
      <w:startOverride w:val="1"/>
      <w:lvl w:ilvl="0" w:tplc="A20C4706">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07DCED18">
        <w:numFmt w:val="decimal"/>
        <w:lvlText w:val=""/>
        <w:lvlJc w:val="left"/>
      </w:lvl>
    </w:lvlOverride>
    <w:lvlOverride w:ilvl="2">
      <w:lvl w:ilvl="2" w:tplc="5E08F440">
        <w:numFmt w:val="decimal"/>
        <w:lvlText w:val=""/>
        <w:lvlJc w:val="left"/>
      </w:lvl>
    </w:lvlOverride>
    <w:lvlOverride w:ilvl="3">
      <w:lvl w:ilvl="3" w:tplc="E84A0920">
        <w:numFmt w:val="decimal"/>
        <w:lvlText w:val=""/>
        <w:lvlJc w:val="left"/>
      </w:lvl>
    </w:lvlOverride>
    <w:lvlOverride w:ilvl="4">
      <w:startOverride w:val="1"/>
      <w:lvl w:ilvl="4" w:tplc="85D24FBE">
        <w:start w:val="1"/>
        <w:numFmt w:val="decimal"/>
        <w:lvlText w:val=""/>
        <w:lvlJc w:val="left"/>
      </w:lvl>
    </w:lvlOverride>
    <w:lvlOverride w:ilvl="5">
      <w:startOverride w:val="1"/>
      <w:lvl w:ilvl="5" w:tplc="954C18AC">
        <w:start w:val="1"/>
        <w:numFmt w:val="decimal"/>
        <w:lvlText w:val=""/>
        <w:lvlJc w:val="left"/>
      </w:lvl>
    </w:lvlOverride>
    <w:lvlOverride w:ilvl="6">
      <w:startOverride w:val="1"/>
      <w:lvl w:ilvl="6" w:tplc="FFBED87C">
        <w:start w:val="1"/>
        <w:numFmt w:val="decimal"/>
        <w:lvlText w:val=""/>
        <w:lvlJc w:val="left"/>
      </w:lvl>
    </w:lvlOverride>
    <w:lvlOverride w:ilvl="7">
      <w:startOverride w:val="1"/>
      <w:lvl w:ilvl="7" w:tplc="910AC7E6">
        <w:start w:val="1"/>
        <w:numFmt w:val="decimal"/>
        <w:lvlText w:val=""/>
        <w:lvlJc w:val="left"/>
      </w:lvl>
    </w:lvlOverride>
    <w:lvlOverride w:ilvl="8">
      <w:startOverride w:val="1"/>
      <w:lvl w:ilvl="8" w:tplc="51F48F14">
        <w:start w:val="1"/>
        <w:numFmt w:val="decimal"/>
        <w:lvlText w:val=""/>
        <w:lvlJc w:val="left"/>
      </w:lvl>
    </w:lvlOverride>
  </w:num>
  <w:num w:numId="8">
    <w:abstractNumId w:val="16"/>
  </w:num>
  <w:num w:numId="9">
    <w:abstractNumId w:val="0"/>
  </w:num>
  <w:num w:numId="10">
    <w:abstractNumId w:val="8"/>
  </w:num>
  <w:num w:numId="11">
    <w:abstractNumId w:val="5"/>
  </w:num>
  <w:num w:numId="12">
    <w:abstractNumId w:val="15"/>
  </w:num>
  <w:num w:numId="13">
    <w:abstractNumId w:val="4"/>
  </w:num>
  <w:num w:numId="14">
    <w:abstractNumId w:val="10"/>
  </w:num>
  <w:num w:numId="15">
    <w:abstractNumId w:val="13"/>
  </w:num>
  <w:num w:numId="16">
    <w:abstractNumId w:val="12"/>
  </w:num>
  <w:num w:numId="1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2150"/>
    <w:rsid w:val="00002CB3"/>
    <w:rsid w:val="0000394C"/>
    <w:rsid w:val="00003A0C"/>
    <w:rsid w:val="00003A7F"/>
    <w:rsid w:val="00003AB6"/>
    <w:rsid w:val="00003ED2"/>
    <w:rsid w:val="0000448D"/>
    <w:rsid w:val="00004612"/>
    <w:rsid w:val="00004DA2"/>
    <w:rsid w:val="0000528C"/>
    <w:rsid w:val="00005E0D"/>
    <w:rsid w:val="00006616"/>
    <w:rsid w:val="00007151"/>
    <w:rsid w:val="0000761A"/>
    <w:rsid w:val="000077F5"/>
    <w:rsid w:val="00007E3D"/>
    <w:rsid w:val="00010C39"/>
    <w:rsid w:val="00010C65"/>
    <w:rsid w:val="00010EF0"/>
    <w:rsid w:val="000111AC"/>
    <w:rsid w:val="0001156A"/>
    <w:rsid w:val="000117D9"/>
    <w:rsid w:val="00012032"/>
    <w:rsid w:val="00012151"/>
    <w:rsid w:val="0001232A"/>
    <w:rsid w:val="000127AB"/>
    <w:rsid w:val="0001388A"/>
    <w:rsid w:val="00014005"/>
    <w:rsid w:val="000144C5"/>
    <w:rsid w:val="000149E6"/>
    <w:rsid w:val="00014BEA"/>
    <w:rsid w:val="00014EED"/>
    <w:rsid w:val="00014F08"/>
    <w:rsid w:val="0001581E"/>
    <w:rsid w:val="00015E0C"/>
    <w:rsid w:val="000165FD"/>
    <w:rsid w:val="00016973"/>
    <w:rsid w:val="00016A63"/>
    <w:rsid w:val="00016CCE"/>
    <w:rsid w:val="000172D5"/>
    <w:rsid w:val="00017F1C"/>
    <w:rsid w:val="000202A8"/>
    <w:rsid w:val="00020495"/>
    <w:rsid w:val="000211B4"/>
    <w:rsid w:val="00022220"/>
    <w:rsid w:val="00022411"/>
    <w:rsid w:val="0002247D"/>
    <w:rsid w:val="00022A35"/>
    <w:rsid w:val="0002319F"/>
    <w:rsid w:val="00023C3D"/>
    <w:rsid w:val="00023E77"/>
    <w:rsid w:val="000242D1"/>
    <w:rsid w:val="000246C1"/>
    <w:rsid w:val="00024869"/>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30B20"/>
    <w:rsid w:val="00030C99"/>
    <w:rsid w:val="00030ED9"/>
    <w:rsid w:val="0003178F"/>
    <w:rsid w:val="00031989"/>
    <w:rsid w:val="00031997"/>
    <w:rsid w:val="00031FE8"/>
    <w:rsid w:val="00032022"/>
    <w:rsid w:val="000320B7"/>
    <w:rsid w:val="00032481"/>
    <w:rsid w:val="0003258F"/>
    <w:rsid w:val="00032D5A"/>
    <w:rsid w:val="000334F6"/>
    <w:rsid w:val="000335E5"/>
    <w:rsid w:val="00033711"/>
    <w:rsid w:val="00033749"/>
    <w:rsid w:val="00033D41"/>
    <w:rsid w:val="00033F5F"/>
    <w:rsid w:val="00035368"/>
    <w:rsid w:val="000353AD"/>
    <w:rsid w:val="0003572E"/>
    <w:rsid w:val="000357E0"/>
    <w:rsid w:val="00035E62"/>
    <w:rsid w:val="00036C12"/>
    <w:rsid w:val="00036DD4"/>
    <w:rsid w:val="000370DC"/>
    <w:rsid w:val="000406A1"/>
    <w:rsid w:val="000409E8"/>
    <w:rsid w:val="00040DAC"/>
    <w:rsid w:val="000417E2"/>
    <w:rsid w:val="000423D1"/>
    <w:rsid w:val="00042ADD"/>
    <w:rsid w:val="00042C93"/>
    <w:rsid w:val="00042CBB"/>
    <w:rsid w:val="000431EA"/>
    <w:rsid w:val="00043C12"/>
    <w:rsid w:val="00043DD0"/>
    <w:rsid w:val="000445E4"/>
    <w:rsid w:val="0004462D"/>
    <w:rsid w:val="000448CB"/>
    <w:rsid w:val="00044F81"/>
    <w:rsid w:val="000454CB"/>
    <w:rsid w:val="0004563E"/>
    <w:rsid w:val="0004576A"/>
    <w:rsid w:val="00045A19"/>
    <w:rsid w:val="00045E9D"/>
    <w:rsid w:val="000464CD"/>
    <w:rsid w:val="00046993"/>
    <w:rsid w:val="00046BAC"/>
    <w:rsid w:val="00046D9C"/>
    <w:rsid w:val="00046F4B"/>
    <w:rsid w:val="00047490"/>
    <w:rsid w:val="00047E13"/>
    <w:rsid w:val="00050532"/>
    <w:rsid w:val="00050954"/>
    <w:rsid w:val="00050973"/>
    <w:rsid w:val="00051473"/>
    <w:rsid w:val="00051C9B"/>
    <w:rsid w:val="00051DD2"/>
    <w:rsid w:val="00051F50"/>
    <w:rsid w:val="0005209C"/>
    <w:rsid w:val="0005233E"/>
    <w:rsid w:val="000525E3"/>
    <w:rsid w:val="00052743"/>
    <w:rsid w:val="000530BE"/>
    <w:rsid w:val="000542B5"/>
    <w:rsid w:val="00054A03"/>
    <w:rsid w:val="00054B5D"/>
    <w:rsid w:val="00054BF7"/>
    <w:rsid w:val="00055327"/>
    <w:rsid w:val="0005550C"/>
    <w:rsid w:val="000558AE"/>
    <w:rsid w:val="0005631D"/>
    <w:rsid w:val="00056406"/>
    <w:rsid w:val="00056CF8"/>
    <w:rsid w:val="000577EF"/>
    <w:rsid w:val="00057B45"/>
    <w:rsid w:val="00057DF1"/>
    <w:rsid w:val="00060115"/>
    <w:rsid w:val="000601EA"/>
    <w:rsid w:val="00061823"/>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77EC"/>
    <w:rsid w:val="00067851"/>
    <w:rsid w:val="0007000C"/>
    <w:rsid w:val="0007093A"/>
    <w:rsid w:val="00070AA9"/>
    <w:rsid w:val="00070DDC"/>
    <w:rsid w:val="00071718"/>
    <w:rsid w:val="00071F52"/>
    <w:rsid w:val="000725A7"/>
    <w:rsid w:val="00072873"/>
    <w:rsid w:val="0007343C"/>
    <w:rsid w:val="00073808"/>
    <w:rsid w:val="00074743"/>
    <w:rsid w:val="00074810"/>
    <w:rsid w:val="0007489E"/>
    <w:rsid w:val="00074D7D"/>
    <w:rsid w:val="0007531F"/>
    <w:rsid w:val="00075355"/>
    <w:rsid w:val="00075DCB"/>
    <w:rsid w:val="000762FB"/>
    <w:rsid w:val="0007675D"/>
    <w:rsid w:val="0007677C"/>
    <w:rsid w:val="00076E00"/>
    <w:rsid w:val="0007740E"/>
    <w:rsid w:val="00077446"/>
    <w:rsid w:val="00077642"/>
    <w:rsid w:val="00077900"/>
    <w:rsid w:val="00077D7F"/>
    <w:rsid w:val="00077E6F"/>
    <w:rsid w:val="00080656"/>
    <w:rsid w:val="000807E1"/>
    <w:rsid w:val="000809FB"/>
    <w:rsid w:val="00080B71"/>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6A5"/>
    <w:rsid w:val="000858B5"/>
    <w:rsid w:val="000858DB"/>
    <w:rsid w:val="0008598A"/>
    <w:rsid w:val="00086314"/>
    <w:rsid w:val="0008662E"/>
    <w:rsid w:val="0008699F"/>
    <w:rsid w:val="00086BBF"/>
    <w:rsid w:val="00086D4F"/>
    <w:rsid w:val="000901D4"/>
    <w:rsid w:val="00090253"/>
    <w:rsid w:val="00090293"/>
    <w:rsid w:val="0009137E"/>
    <w:rsid w:val="00091514"/>
    <w:rsid w:val="00092399"/>
    <w:rsid w:val="0009258F"/>
    <w:rsid w:val="00092818"/>
    <w:rsid w:val="000939DD"/>
    <w:rsid w:val="00093ACE"/>
    <w:rsid w:val="00093D97"/>
    <w:rsid w:val="00093F31"/>
    <w:rsid w:val="00094178"/>
    <w:rsid w:val="00094D04"/>
    <w:rsid w:val="00095170"/>
    <w:rsid w:val="00095195"/>
    <w:rsid w:val="00095DC5"/>
    <w:rsid w:val="00095FDC"/>
    <w:rsid w:val="00096050"/>
    <w:rsid w:val="00097228"/>
    <w:rsid w:val="0009749B"/>
    <w:rsid w:val="000974E8"/>
    <w:rsid w:val="0009761B"/>
    <w:rsid w:val="00097B76"/>
    <w:rsid w:val="00097CB9"/>
    <w:rsid w:val="000A0003"/>
    <w:rsid w:val="000A041D"/>
    <w:rsid w:val="000A06F5"/>
    <w:rsid w:val="000A0CA5"/>
    <w:rsid w:val="000A1704"/>
    <w:rsid w:val="000A1722"/>
    <w:rsid w:val="000A1AF8"/>
    <w:rsid w:val="000A2B65"/>
    <w:rsid w:val="000A3010"/>
    <w:rsid w:val="000A4586"/>
    <w:rsid w:val="000A4A85"/>
    <w:rsid w:val="000A4FD7"/>
    <w:rsid w:val="000A5181"/>
    <w:rsid w:val="000A51D4"/>
    <w:rsid w:val="000A5E55"/>
    <w:rsid w:val="000A6022"/>
    <w:rsid w:val="000A699E"/>
    <w:rsid w:val="000A7785"/>
    <w:rsid w:val="000B0E8D"/>
    <w:rsid w:val="000B143E"/>
    <w:rsid w:val="000B18D4"/>
    <w:rsid w:val="000B1CBB"/>
    <w:rsid w:val="000B1DAA"/>
    <w:rsid w:val="000B1FE4"/>
    <w:rsid w:val="000B2475"/>
    <w:rsid w:val="000B25F6"/>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BFC"/>
    <w:rsid w:val="000B5C56"/>
    <w:rsid w:val="000B5DEE"/>
    <w:rsid w:val="000B6936"/>
    <w:rsid w:val="000B6A3D"/>
    <w:rsid w:val="000B6D7A"/>
    <w:rsid w:val="000B70D1"/>
    <w:rsid w:val="000B74A3"/>
    <w:rsid w:val="000B7967"/>
    <w:rsid w:val="000C0553"/>
    <w:rsid w:val="000C0C1D"/>
    <w:rsid w:val="000C13EB"/>
    <w:rsid w:val="000C1EC4"/>
    <w:rsid w:val="000C232A"/>
    <w:rsid w:val="000C28F0"/>
    <w:rsid w:val="000C2BD3"/>
    <w:rsid w:val="000C30E0"/>
    <w:rsid w:val="000C33C8"/>
    <w:rsid w:val="000C3790"/>
    <w:rsid w:val="000C39EB"/>
    <w:rsid w:val="000C4E1A"/>
    <w:rsid w:val="000C4E45"/>
    <w:rsid w:val="000C4E5E"/>
    <w:rsid w:val="000C530F"/>
    <w:rsid w:val="000C5819"/>
    <w:rsid w:val="000C58AF"/>
    <w:rsid w:val="000C59C5"/>
    <w:rsid w:val="000C5B2C"/>
    <w:rsid w:val="000C5C30"/>
    <w:rsid w:val="000C5C39"/>
    <w:rsid w:val="000C5CEE"/>
    <w:rsid w:val="000C62B4"/>
    <w:rsid w:val="000C683B"/>
    <w:rsid w:val="000C69C2"/>
    <w:rsid w:val="000C6AB7"/>
    <w:rsid w:val="000C6F8C"/>
    <w:rsid w:val="000C6FF3"/>
    <w:rsid w:val="000C7441"/>
    <w:rsid w:val="000C76B1"/>
    <w:rsid w:val="000C77B7"/>
    <w:rsid w:val="000C7AE1"/>
    <w:rsid w:val="000C7FEA"/>
    <w:rsid w:val="000D0317"/>
    <w:rsid w:val="000D07A4"/>
    <w:rsid w:val="000D097A"/>
    <w:rsid w:val="000D0C44"/>
    <w:rsid w:val="000D16BF"/>
    <w:rsid w:val="000D16D8"/>
    <w:rsid w:val="000D24E5"/>
    <w:rsid w:val="000D2BA1"/>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B44"/>
    <w:rsid w:val="000D7EBD"/>
    <w:rsid w:val="000D7FC9"/>
    <w:rsid w:val="000E02E4"/>
    <w:rsid w:val="000E0825"/>
    <w:rsid w:val="000E172D"/>
    <w:rsid w:val="000E1850"/>
    <w:rsid w:val="000E1BFB"/>
    <w:rsid w:val="000E201E"/>
    <w:rsid w:val="000E2F24"/>
    <w:rsid w:val="000E318D"/>
    <w:rsid w:val="000E3489"/>
    <w:rsid w:val="000E3528"/>
    <w:rsid w:val="000E45BB"/>
    <w:rsid w:val="000E4748"/>
    <w:rsid w:val="000E4FA7"/>
    <w:rsid w:val="000E579E"/>
    <w:rsid w:val="000E5F7C"/>
    <w:rsid w:val="000E6416"/>
    <w:rsid w:val="000E6646"/>
    <w:rsid w:val="000E7515"/>
    <w:rsid w:val="000E7DBB"/>
    <w:rsid w:val="000F13AF"/>
    <w:rsid w:val="000F145C"/>
    <w:rsid w:val="000F16A7"/>
    <w:rsid w:val="000F1942"/>
    <w:rsid w:val="000F240F"/>
    <w:rsid w:val="000F26D9"/>
    <w:rsid w:val="000F2AF5"/>
    <w:rsid w:val="000F2C99"/>
    <w:rsid w:val="000F2D84"/>
    <w:rsid w:val="000F34C7"/>
    <w:rsid w:val="000F352B"/>
    <w:rsid w:val="000F360E"/>
    <w:rsid w:val="000F4237"/>
    <w:rsid w:val="000F4C78"/>
    <w:rsid w:val="000F51E1"/>
    <w:rsid w:val="000F53C9"/>
    <w:rsid w:val="000F54AE"/>
    <w:rsid w:val="000F5A53"/>
    <w:rsid w:val="000F5AB3"/>
    <w:rsid w:val="000F5FEE"/>
    <w:rsid w:val="000F617B"/>
    <w:rsid w:val="000F6369"/>
    <w:rsid w:val="000F67BA"/>
    <w:rsid w:val="000F6C39"/>
    <w:rsid w:val="000F6EF9"/>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61DD"/>
    <w:rsid w:val="0011659D"/>
    <w:rsid w:val="001165EB"/>
    <w:rsid w:val="00116B72"/>
    <w:rsid w:val="00116D3C"/>
    <w:rsid w:val="00117110"/>
    <w:rsid w:val="001173B4"/>
    <w:rsid w:val="00117422"/>
    <w:rsid w:val="00117EB2"/>
    <w:rsid w:val="00120565"/>
    <w:rsid w:val="0012075B"/>
    <w:rsid w:val="001207F5"/>
    <w:rsid w:val="00120AF1"/>
    <w:rsid w:val="00120B3F"/>
    <w:rsid w:val="0012143D"/>
    <w:rsid w:val="001225C8"/>
    <w:rsid w:val="001227EB"/>
    <w:rsid w:val="001228D3"/>
    <w:rsid w:val="001229E5"/>
    <w:rsid w:val="00122C04"/>
    <w:rsid w:val="00122E95"/>
    <w:rsid w:val="00123184"/>
    <w:rsid w:val="00123391"/>
    <w:rsid w:val="001235DA"/>
    <w:rsid w:val="001235F9"/>
    <w:rsid w:val="00123632"/>
    <w:rsid w:val="00123FA8"/>
    <w:rsid w:val="00124481"/>
    <w:rsid w:val="00124A80"/>
    <w:rsid w:val="00124B26"/>
    <w:rsid w:val="00124D09"/>
    <w:rsid w:val="00124E6F"/>
    <w:rsid w:val="001251E5"/>
    <w:rsid w:val="00125B17"/>
    <w:rsid w:val="00125E89"/>
    <w:rsid w:val="0012610F"/>
    <w:rsid w:val="0012623C"/>
    <w:rsid w:val="00127223"/>
    <w:rsid w:val="001275E6"/>
    <w:rsid w:val="00127F69"/>
    <w:rsid w:val="001301A3"/>
    <w:rsid w:val="0013085C"/>
    <w:rsid w:val="00130884"/>
    <w:rsid w:val="001311EC"/>
    <w:rsid w:val="001319A7"/>
    <w:rsid w:val="00131D8B"/>
    <w:rsid w:val="00131F2F"/>
    <w:rsid w:val="00132618"/>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C3E"/>
    <w:rsid w:val="001435A5"/>
    <w:rsid w:val="00143688"/>
    <w:rsid w:val="0014394A"/>
    <w:rsid w:val="001439CA"/>
    <w:rsid w:val="00144A16"/>
    <w:rsid w:val="00144D08"/>
    <w:rsid w:val="0014580A"/>
    <w:rsid w:val="001458E7"/>
    <w:rsid w:val="00146016"/>
    <w:rsid w:val="001460F9"/>
    <w:rsid w:val="0014618D"/>
    <w:rsid w:val="00146BDC"/>
    <w:rsid w:val="00146D67"/>
    <w:rsid w:val="001471F9"/>
    <w:rsid w:val="00150969"/>
    <w:rsid w:val="00150F63"/>
    <w:rsid w:val="001512C5"/>
    <w:rsid w:val="00151AE9"/>
    <w:rsid w:val="001531E3"/>
    <w:rsid w:val="00153416"/>
    <w:rsid w:val="00153B40"/>
    <w:rsid w:val="00154264"/>
    <w:rsid w:val="00154AA8"/>
    <w:rsid w:val="00154AAC"/>
    <w:rsid w:val="0015500B"/>
    <w:rsid w:val="00155AA7"/>
    <w:rsid w:val="00155D75"/>
    <w:rsid w:val="001568E3"/>
    <w:rsid w:val="00156A64"/>
    <w:rsid w:val="00156D3E"/>
    <w:rsid w:val="00157495"/>
    <w:rsid w:val="00160369"/>
    <w:rsid w:val="001603CF"/>
    <w:rsid w:val="00161857"/>
    <w:rsid w:val="00161AA3"/>
    <w:rsid w:val="00161F14"/>
    <w:rsid w:val="00161FFC"/>
    <w:rsid w:val="00162058"/>
    <w:rsid w:val="00162D22"/>
    <w:rsid w:val="001639A0"/>
    <w:rsid w:val="00163AD1"/>
    <w:rsid w:val="001642BE"/>
    <w:rsid w:val="001648ED"/>
    <w:rsid w:val="0016540E"/>
    <w:rsid w:val="0016548D"/>
    <w:rsid w:val="00166A9B"/>
    <w:rsid w:val="00166BDA"/>
    <w:rsid w:val="001670CA"/>
    <w:rsid w:val="0016712B"/>
    <w:rsid w:val="0016758F"/>
    <w:rsid w:val="001679DC"/>
    <w:rsid w:val="00167E2C"/>
    <w:rsid w:val="00167E8E"/>
    <w:rsid w:val="00167F0D"/>
    <w:rsid w:val="001718D6"/>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A87"/>
    <w:rsid w:val="00175E9A"/>
    <w:rsid w:val="00176819"/>
    <w:rsid w:val="0017686F"/>
    <w:rsid w:val="0017687A"/>
    <w:rsid w:val="00176968"/>
    <w:rsid w:val="0017697D"/>
    <w:rsid w:val="00176A35"/>
    <w:rsid w:val="0017782B"/>
    <w:rsid w:val="00177C2E"/>
    <w:rsid w:val="001802BD"/>
    <w:rsid w:val="001810DF"/>
    <w:rsid w:val="00181257"/>
    <w:rsid w:val="001813B2"/>
    <w:rsid w:val="001826C2"/>
    <w:rsid w:val="00182702"/>
    <w:rsid w:val="001836B6"/>
    <w:rsid w:val="0018373A"/>
    <w:rsid w:val="00184193"/>
    <w:rsid w:val="00184355"/>
    <w:rsid w:val="00185BE9"/>
    <w:rsid w:val="00186783"/>
    <w:rsid w:val="00186A2D"/>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2B2"/>
    <w:rsid w:val="00194C1C"/>
    <w:rsid w:val="00195472"/>
    <w:rsid w:val="00195712"/>
    <w:rsid w:val="00196826"/>
    <w:rsid w:val="00196993"/>
    <w:rsid w:val="0019742E"/>
    <w:rsid w:val="00197456"/>
    <w:rsid w:val="001A00E8"/>
    <w:rsid w:val="001A0173"/>
    <w:rsid w:val="001A02F5"/>
    <w:rsid w:val="001A0B44"/>
    <w:rsid w:val="001A0CBD"/>
    <w:rsid w:val="001A1004"/>
    <w:rsid w:val="001A1684"/>
    <w:rsid w:val="001A186A"/>
    <w:rsid w:val="001A1F39"/>
    <w:rsid w:val="001A27B5"/>
    <w:rsid w:val="001A294F"/>
    <w:rsid w:val="001A2C33"/>
    <w:rsid w:val="001A2D26"/>
    <w:rsid w:val="001A3B8C"/>
    <w:rsid w:val="001A3E09"/>
    <w:rsid w:val="001A4906"/>
    <w:rsid w:val="001A4B59"/>
    <w:rsid w:val="001A4F13"/>
    <w:rsid w:val="001A5472"/>
    <w:rsid w:val="001A5497"/>
    <w:rsid w:val="001A5B60"/>
    <w:rsid w:val="001A5C9C"/>
    <w:rsid w:val="001A6324"/>
    <w:rsid w:val="001A6CDD"/>
    <w:rsid w:val="001A76B4"/>
    <w:rsid w:val="001A7A49"/>
    <w:rsid w:val="001A7BB1"/>
    <w:rsid w:val="001B01EC"/>
    <w:rsid w:val="001B04F2"/>
    <w:rsid w:val="001B054E"/>
    <w:rsid w:val="001B0A76"/>
    <w:rsid w:val="001B0CF2"/>
    <w:rsid w:val="001B1403"/>
    <w:rsid w:val="001B1C8A"/>
    <w:rsid w:val="001B2083"/>
    <w:rsid w:val="001B21F1"/>
    <w:rsid w:val="001B2A12"/>
    <w:rsid w:val="001B2A30"/>
    <w:rsid w:val="001B439F"/>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6FAC"/>
    <w:rsid w:val="001B70CE"/>
    <w:rsid w:val="001B7BF0"/>
    <w:rsid w:val="001C086E"/>
    <w:rsid w:val="001C104E"/>
    <w:rsid w:val="001C1350"/>
    <w:rsid w:val="001C1366"/>
    <w:rsid w:val="001C19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6795"/>
    <w:rsid w:val="001C687A"/>
    <w:rsid w:val="001C69A8"/>
    <w:rsid w:val="001C6D13"/>
    <w:rsid w:val="001C76D8"/>
    <w:rsid w:val="001C7CD5"/>
    <w:rsid w:val="001D0235"/>
    <w:rsid w:val="001D028F"/>
    <w:rsid w:val="001D0ECC"/>
    <w:rsid w:val="001D19B6"/>
    <w:rsid w:val="001D22A7"/>
    <w:rsid w:val="001D2590"/>
    <w:rsid w:val="001D25A2"/>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73A6"/>
    <w:rsid w:val="001D7D81"/>
    <w:rsid w:val="001D7DE7"/>
    <w:rsid w:val="001D7EF6"/>
    <w:rsid w:val="001E03B6"/>
    <w:rsid w:val="001E0D74"/>
    <w:rsid w:val="001E1C74"/>
    <w:rsid w:val="001E2355"/>
    <w:rsid w:val="001E23E6"/>
    <w:rsid w:val="001E295A"/>
    <w:rsid w:val="001E2E17"/>
    <w:rsid w:val="001E2EE5"/>
    <w:rsid w:val="001E31DA"/>
    <w:rsid w:val="001E3911"/>
    <w:rsid w:val="001E3AC0"/>
    <w:rsid w:val="001E487A"/>
    <w:rsid w:val="001E49BF"/>
    <w:rsid w:val="001E62ED"/>
    <w:rsid w:val="001E669A"/>
    <w:rsid w:val="001E6D1C"/>
    <w:rsid w:val="001E6D5B"/>
    <w:rsid w:val="001E719B"/>
    <w:rsid w:val="001E76DE"/>
    <w:rsid w:val="001E7972"/>
    <w:rsid w:val="001E7BCF"/>
    <w:rsid w:val="001E7CE5"/>
    <w:rsid w:val="001E7DF8"/>
    <w:rsid w:val="001F0648"/>
    <w:rsid w:val="001F0DC7"/>
    <w:rsid w:val="001F130C"/>
    <w:rsid w:val="001F1435"/>
    <w:rsid w:val="001F1496"/>
    <w:rsid w:val="001F1B5A"/>
    <w:rsid w:val="001F22EE"/>
    <w:rsid w:val="001F23AC"/>
    <w:rsid w:val="001F282E"/>
    <w:rsid w:val="001F43BF"/>
    <w:rsid w:val="001F4495"/>
    <w:rsid w:val="001F45F2"/>
    <w:rsid w:val="001F46C0"/>
    <w:rsid w:val="001F4B67"/>
    <w:rsid w:val="001F50EC"/>
    <w:rsid w:val="001F537D"/>
    <w:rsid w:val="001F5817"/>
    <w:rsid w:val="001F6803"/>
    <w:rsid w:val="001F6C50"/>
    <w:rsid w:val="001F6D69"/>
    <w:rsid w:val="001F6FEC"/>
    <w:rsid w:val="001F729C"/>
    <w:rsid w:val="001F76DC"/>
    <w:rsid w:val="001F79D2"/>
    <w:rsid w:val="001F7CF6"/>
    <w:rsid w:val="001F7E48"/>
    <w:rsid w:val="002000F2"/>
    <w:rsid w:val="002006B0"/>
    <w:rsid w:val="00200A9C"/>
    <w:rsid w:val="00200CA8"/>
    <w:rsid w:val="00200DB7"/>
    <w:rsid w:val="002012C9"/>
    <w:rsid w:val="0020206F"/>
    <w:rsid w:val="00202299"/>
    <w:rsid w:val="00202541"/>
    <w:rsid w:val="00202FF4"/>
    <w:rsid w:val="002039E3"/>
    <w:rsid w:val="002046CF"/>
    <w:rsid w:val="00204779"/>
    <w:rsid w:val="00204833"/>
    <w:rsid w:val="0020503D"/>
    <w:rsid w:val="0020508E"/>
    <w:rsid w:val="00205611"/>
    <w:rsid w:val="00205873"/>
    <w:rsid w:val="00205F75"/>
    <w:rsid w:val="0020642A"/>
    <w:rsid w:val="002069AD"/>
    <w:rsid w:val="0020715F"/>
    <w:rsid w:val="00207751"/>
    <w:rsid w:val="00207D20"/>
    <w:rsid w:val="00207FBA"/>
    <w:rsid w:val="00210514"/>
    <w:rsid w:val="00210765"/>
    <w:rsid w:val="00210808"/>
    <w:rsid w:val="00210826"/>
    <w:rsid w:val="00210D74"/>
    <w:rsid w:val="00211884"/>
    <w:rsid w:val="00212DD3"/>
    <w:rsid w:val="0021310B"/>
    <w:rsid w:val="00213A6C"/>
    <w:rsid w:val="00214028"/>
    <w:rsid w:val="00214B3A"/>
    <w:rsid w:val="00215442"/>
    <w:rsid w:val="002154B4"/>
    <w:rsid w:val="00215A41"/>
    <w:rsid w:val="00216621"/>
    <w:rsid w:val="002166F1"/>
    <w:rsid w:val="00216A28"/>
    <w:rsid w:val="00216BBF"/>
    <w:rsid w:val="00216C9A"/>
    <w:rsid w:val="00216ED3"/>
    <w:rsid w:val="00217098"/>
    <w:rsid w:val="00217DE1"/>
    <w:rsid w:val="00220550"/>
    <w:rsid w:val="00220769"/>
    <w:rsid w:val="002212D1"/>
    <w:rsid w:val="00221CB5"/>
    <w:rsid w:val="002224D2"/>
    <w:rsid w:val="0022348D"/>
    <w:rsid w:val="00223BAA"/>
    <w:rsid w:val="0022459A"/>
    <w:rsid w:val="00224711"/>
    <w:rsid w:val="0022504C"/>
    <w:rsid w:val="0022520A"/>
    <w:rsid w:val="002252EE"/>
    <w:rsid w:val="00225FAC"/>
    <w:rsid w:val="002262EE"/>
    <w:rsid w:val="002266B4"/>
    <w:rsid w:val="002267BE"/>
    <w:rsid w:val="00226EFA"/>
    <w:rsid w:val="002270B8"/>
    <w:rsid w:val="00230245"/>
    <w:rsid w:val="002303CC"/>
    <w:rsid w:val="00230848"/>
    <w:rsid w:val="002309B3"/>
    <w:rsid w:val="00231548"/>
    <w:rsid w:val="0023164C"/>
    <w:rsid w:val="002316EB"/>
    <w:rsid w:val="00231D36"/>
    <w:rsid w:val="00232229"/>
    <w:rsid w:val="002324FC"/>
    <w:rsid w:val="002337B3"/>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7D23"/>
    <w:rsid w:val="002400CB"/>
    <w:rsid w:val="00240363"/>
    <w:rsid w:val="0024050D"/>
    <w:rsid w:val="002408AE"/>
    <w:rsid w:val="002411D0"/>
    <w:rsid w:val="002416B0"/>
    <w:rsid w:val="00242A61"/>
    <w:rsid w:val="00243054"/>
    <w:rsid w:val="00244D96"/>
    <w:rsid w:val="00244DFD"/>
    <w:rsid w:val="00244FCA"/>
    <w:rsid w:val="00245169"/>
    <w:rsid w:val="002452F2"/>
    <w:rsid w:val="00245515"/>
    <w:rsid w:val="00245AD1"/>
    <w:rsid w:val="00246946"/>
    <w:rsid w:val="002469F2"/>
    <w:rsid w:val="00246A2F"/>
    <w:rsid w:val="00246A40"/>
    <w:rsid w:val="00247509"/>
    <w:rsid w:val="002478E4"/>
    <w:rsid w:val="00250704"/>
    <w:rsid w:val="00250731"/>
    <w:rsid w:val="00250AA5"/>
    <w:rsid w:val="00251478"/>
    <w:rsid w:val="002514FC"/>
    <w:rsid w:val="00251764"/>
    <w:rsid w:val="00251B1D"/>
    <w:rsid w:val="00252244"/>
    <w:rsid w:val="002532D4"/>
    <w:rsid w:val="002546D0"/>
    <w:rsid w:val="00254DE8"/>
    <w:rsid w:val="00255524"/>
    <w:rsid w:val="00255759"/>
    <w:rsid w:val="002559F6"/>
    <w:rsid w:val="00255A59"/>
    <w:rsid w:val="00255C76"/>
    <w:rsid w:val="0025607E"/>
    <w:rsid w:val="002561C0"/>
    <w:rsid w:val="002562C4"/>
    <w:rsid w:val="00256C6C"/>
    <w:rsid w:val="00257226"/>
    <w:rsid w:val="0025777F"/>
    <w:rsid w:val="00257AE3"/>
    <w:rsid w:val="00257E34"/>
    <w:rsid w:val="00260167"/>
    <w:rsid w:val="00260473"/>
    <w:rsid w:val="00260FF2"/>
    <w:rsid w:val="00261100"/>
    <w:rsid w:val="0026147B"/>
    <w:rsid w:val="002615E0"/>
    <w:rsid w:val="00261A62"/>
    <w:rsid w:val="00261B1D"/>
    <w:rsid w:val="00261DA5"/>
    <w:rsid w:val="00262225"/>
    <w:rsid w:val="0026230B"/>
    <w:rsid w:val="00262854"/>
    <w:rsid w:val="00262968"/>
    <w:rsid w:val="002632F9"/>
    <w:rsid w:val="00264266"/>
    <w:rsid w:val="002646A7"/>
    <w:rsid w:val="002648F5"/>
    <w:rsid w:val="002649F0"/>
    <w:rsid w:val="00264CA9"/>
    <w:rsid w:val="00264FF4"/>
    <w:rsid w:val="0026512E"/>
    <w:rsid w:val="00265183"/>
    <w:rsid w:val="0026521F"/>
    <w:rsid w:val="00265343"/>
    <w:rsid w:val="00265585"/>
    <w:rsid w:val="0026564C"/>
    <w:rsid w:val="00265B67"/>
    <w:rsid w:val="00266A00"/>
    <w:rsid w:val="002676B8"/>
    <w:rsid w:val="0027012A"/>
    <w:rsid w:val="002701F9"/>
    <w:rsid w:val="00270584"/>
    <w:rsid w:val="00270868"/>
    <w:rsid w:val="00270A0F"/>
    <w:rsid w:val="002710F4"/>
    <w:rsid w:val="00271987"/>
    <w:rsid w:val="00271DBD"/>
    <w:rsid w:val="0027343A"/>
    <w:rsid w:val="002743FC"/>
    <w:rsid w:val="002748C2"/>
    <w:rsid w:val="00274CD2"/>
    <w:rsid w:val="00274D48"/>
    <w:rsid w:val="00274D99"/>
    <w:rsid w:val="002771CB"/>
    <w:rsid w:val="002802A4"/>
    <w:rsid w:val="002804F6"/>
    <w:rsid w:val="00280D93"/>
    <w:rsid w:val="00280E9E"/>
    <w:rsid w:val="002811A0"/>
    <w:rsid w:val="00281357"/>
    <w:rsid w:val="00281372"/>
    <w:rsid w:val="00282059"/>
    <w:rsid w:val="00282556"/>
    <w:rsid w:val="00283BA2"/>
    <w:rsid w:val="00283D98"/>
    <w:rsid w:val="002841FA"/>
    <w:rsid w:val="00284DD8"/>
    <w:rsid w:val="0028563A"/>
    <w:rsid w:val="002863B5"/>
    <w:rsid w:val="00286DE4"/>
    <w:rsid w:val="0028729B"/>
    <w:rsid w:val="00287678"/>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D0"/>
    <w:rsid w:val="00294F5B"/>
    <w:rsid w:val="00295CA5"/>
    <w:rsid w:val="002960C3"/>
    <w:rsid w:val="00296647"/>
    <w:rsid w:val="0029679D"/>
    <w:rsid w:val="00296AE9"/>
    <w:rsid w:val="0029717D"/>
    <w:rsid w:val="002972E9"/>
    <w:rsid w:val="00297876"/>
    <w:rsid w:val="00297B3D"/>
    <w:rsid w:val="00297E20"/>
    <w:rsid w:val="00297E43"/>
    <w:rsid w:val="002A0076"/>
    <w:rsid w:val="002A0169"/>
    <w:rsid w:val="002A0420"/>
    <w:rsid w:val="002A0478"/>
    <w:rsid w:val="002A06F0"/>
    <w:rsid w:val="002A11F5"/>
    <w:rsid w:val="002A14D8"/>
    <w:rsid w:val="002A1564"/>
    <w:rsid w:val="002A175F"/>
    <w:rsid w:val="002A1D98"/>
    <w:rsid w:val="002A21DA"/>
    <w:rsid w:val="002A223B"/>
    <w:rsid w:val="002A2966"/>
    <w:rsid w:val="002A2CD5"/>
    <w:rsid w:val="002A2EA3"/>
    <w:rsid w:val="002A2F47"/>
    <w:rsid w:val="002A2FF9"/>
    <w:rsid w:val="002A3099"/>
    <w:rsid w:val="002A338F"/>
    <w:rsid w:val="002A3613"/>
    <w:rsid w:val="002A4381"/>
    <w:rsid w:val="002A5472"/>
    <w:rsid w:val="002A5601"/>
    <w:rsid w:val="002A5757"/>
    <w:rsid w:val="002A6295"/>
    <w:rsid w:val="002A6A37"/>
    <w:rsid w:val="002A6A79"/>
    <w:rsid w:val="002A7166"/>
    <w:rsid w:val="002A7206"/>
    <w:rsid w:val="002A72E7"/>
    <w:rsid w:val="002A7350"/>
    <w:rsid w:val="002A7A86"/>
    <w:rsid w:val="002A7AC1"/>
    <w:rsid w:val="002B1139"/>
    <w:rsid w:val="002B16CF"/>
    <w:rsid w:val="002B198A"/>
    <w:rsid w:val="002B1B4D"/>
    <w:rsid w:val="002B235F"/>
    <w:rsid w:val="002B2764"/>
    <w:rsid w:val="002B2794"/>
    <w:rsid w:val="002B29D2"/>
    <w:rsid w:val="002B2D6E"/>
    <w:rsid w:val="002B2F90"/>
    <w:rsid w:val="002B34D0"/>
    <w:rsid w:val="002B4300"/>
    <w:rsid w:val="002B4405"/>
    <w:rsid w:val="002B4617"/>
    <w:rsid w:val="002B54AB"/>
    <w:rsid w:val="002B5709"/>
    <w:rsid w:val="002B5E94"/>
    <w:rsid w:val="002B63D9"/>
    <w:rsid w:val="002B7807"/>
    <w:rsid w:val="002B79C5"/>
    <w:rsid w:val="002C0466"/>
    <w:rsid w:val="002C06C1"/>
    <w:rsid w:val="002C0AC3"/>
    <w:rsid w:val="002C16AC"/>
    <w:rsid w:val="002C1736"/>
    <w:rsid w:val="002C1827"/>
    <w:rsid w:val="002C1BF9"/>
    <w:rsid w:val="002C247F"/>
    <w:rsid w:val="002C282E"/>
    <w:rsid w:val="002C2CBE"/>
    <w:rsid w:val="002C334E"/>
    <w:rsid w:val="002C3563"/>
    <w:rsid w:val="002C462B"/>
    <w:rsid w:val="002C573D"/>
    <w:rsid w:val="002C6134"/>
    <w:rsid w:val="002C6673"/>
    <w:rsid w:val="002C711B"/>
    <w:rsid w:val="002C7436"/>
    <w:rsid w:val="002C7DEC"/>
    <w:rsid w:val="002D0869"/>
    <w:rsid w:val="002D178F"/>
    <w:rsid w:val="002D1A16"/>
    <w:rsid w:val="002D1A4B"/>
    <w:rsid w:val="002D1F88"/>
    <w:rsid w:val="002D200A"/>
    <w:rsid w:val="002D2177"/>
    <w:rsid w:val="002D2474"/>
    <w:rsid w:val="002D2ADC"/>
    <w:rsid w:val="002D2EA7"/>
    <w:rsid w:val="002D35AC"/>
    <w:rsid w:val="002D380C"/>
    <w:rsid w:val="002D40DE"/>
    <w:rsid w:val="002D45E8"/>
    <w:rsid w:val="002D4873"/>
    <w:rsid w:val="002D4AEB"/>
    <w:rsid w:val="002D55B4"/>
    <w:rsid w:val="002D606E"/>
    <w:rsid w:val="002D677F"/>
    <w:rsid w:val="002D68BC"/>
    <w:rsid w:val="002D6A0C"/>
    <w:rsid w:val="002D73E1"/>
    <w:rsid w:val="002D7478"/>
    <w:rsid w:val="002E040E"/>
    <w:rsid w:val="002E183C"/>
    <w:rsid w:val="002E2131"/>
    <w:rsid w:val="002E2933"/>
    <w:rsid w:val="002E2C1C"/>
    <w:rsid w:val="002E2CE0"/>
    <w:rsid w:val="002E2E85"/>
    <w:rsid w:val="002E2EED"/>
    <w:rsid w:val="002E2F62"/>
    <w:rsid w:val="002E3358"/>
    <w:rsid w:val="002E3474"/>
    <w:rsid w:val="002E34B5"/>
    <w:rsid w:val="002E3F6B"/>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A51"/>
    <w:rsid w:val="002F46F6"/>
    <w:rsid w:val="002F4B88"/>
    <w:rsid w:val="002F4F2A"/>
    <w:rsid w:val="002F5206"/>
    <w:rsid w:val="002F5608"/>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34C0"/>
    <w:rsid w:val="00303749"/>
    <w:rsid w:val="00303B20"/>
    <w:rsid w:val="00303BD7"/>
    <w:rsid w:val="00303CCE"/>
    <w:rsid w:val="00304373"/>
    <w:rsid w:val="0030490F"/>
    <w:rsid w:val="00304F8D"/>
    <w:rsid w:val="00305133"/>
    <w:rsid w:val="00305294"/>
    <w:rsid w:val="00305A66"/>
    <w:rsid w:val="00305F34"/>
    <w:rsid w:val="003063DE"/>
    <w:rsid w:val="0030667D"/>
    <w:rsid w:val="00307156"/>
    <w:rsid w:val="00310495"/>
    <w:rsid w:val="003112EF"/>
    <w:rsid w:val="00311B82"/>
    <w:rsid w:val="00311F0A"/>
    <w:rsid w:val="0031244C"/>
    <w:rsid w:val="003125A8"/>
    <w:rsid w:val="00312CD0"/>
    <w:rsid w:val="0031301F"/>
    <w:rsid w:val="003131F2"/>
    <w:rsid w:val="003133BE"/>
    <w:rsid w:val="003136BA"/>
    <w:rsid w:val="003136C1"/>
    <w:rsid w:val="00313C5B"/>
    <w:rsid w:val="003150B1"/>
    <w:rsid w:val="00315645"/>
    <w:rsid w:val="00315747"/>
    <w:rsid w:val="00315CD9"/>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DF5"/>
    <w:rsid w:val="0032549B"/>
    <w:rsid w:val="00325DD4"/>
    <w:rsid w:val="00325FD5"/>
    <w:rsid w:val="00326160"/>
    <w:rsid w:val="00326616"/>
    <w:rsid w:val="00326987"/>
    <w:rsid w:val="00326B82"/>
    <w:rsid w:val="003276AB"/>
    <w:rsid w:val="003276D3"/>
    <w:rsid w:val="003277EF"/>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602B"/>
    <w:rsid w:val="0033656B"/>
    <w:rsid w:val="003365B6"/>
    <w:rsid w:val="00336E74"/>
    <w:rsid w:val="00336F0C"/>
    <w:rsid w:val="0033720B"/>
    <w:rsid w:val="003379CE"/>
    <w:rsid w:val="00337AC4"/>
    <w:rsid w:val="00340808"/>
    <w:rsid w:val="00340AE2"/>
    <w:rsid w:val="00341342"/>
    <w:rsid w:val="00341A73"/>
    <w:rsid w:val="00341B17"/>
    <w:rsid w:val="00341B71"/>
    <w:rsid w:val="00341F88"/>
    <w:rsid w:val="00342066"/>
    <w:rsid w:val="00342080"/>
    <w:rsid w:val="00342864"/>
    <w:rsid w:val="0034373F"/>
    <w:rsid w:val="00343AB0"/>
    <w:rsid w:val="00344677"/>
    <w:rsid w:val="003447FF"/>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63CB"/>
    <w:rsid w:val="0035641C"/>
    <w:rsid w:val="00356844"/>
    <w:rsid w:val="00356920"/>
    <w:rsid w:val="00356C96"/>
    <w:rsid w:val="00357937"/>
    <w:rsid w:val="003601D2"/>
    <w:rsid w:val="00360276"/>
    <w:rsid w:val="00360B21"/>
    <w:rsid w:val="00360B91"/>
    <w:rsid w:val="00360E7D"/>
    <w:rsid w:val="00361445"/>
    <w:rsid w:val="0036160E"/>
    <w:rsid w:val="003616CA"/>
    <w:rsid w:val="00361A06"/>
    <w:rsid w:val="003622BC"/>
    <w:rsid w:val="00362550"/>
    <w:rsid w:val="00362A04"/>
    <w:rsid w:val="003632A5"/>
    <w:rsid w:val="0036371D"/>
    <w:rsid w:val="00363AE8"/>
    <w:rsid w:val="00363FC0"/>
    <w:rsid w:val="0036426B"/>
    <w:rsid w:val="00364692"/>
    <w:rsid w:val="003648C0"/>
    <w:rsid w:val="00364BB8"/>
    <w:rsid w:val="00364C3F"/>
    <w:rsid w:val="00364DC1"/>
    <w:rsid w:val="00364EF7"/>
    <w:rsid w:val="00365105"/>
    <w:rsid w:val="00365ADD"/>
    <w:rsid w:val="00366567"/>
    <w:rsid w:val="00366F4F"/>
    <w:rsid w:val="00366FA3"/>
    <w:rsid w:val="0036743B"/>
    <w:rsid w:val="00367517"/>
    <w:rsid w:val="00367638"/>
    <w:rsid w:val="003676CE"/>
    <w:rsid w:val="00367ADB"/>
    <w:rsid w:val="00367C15"/>
    <w:rsid w:val="00367F4D"/>
    <w:rsid w:val="00367FF2"/>
    <w:rsid w:val="003705F1"/>
    <w:rsid w:val="00370DF9"/>
    <w:rsid w:val="003718FA"/>
    <w:rsid w:val="00371935"/>
    <w:rsid w:val="00371A2A"/>
    <w:rsid w:val="00372056"/>
    <w:rsid w:val="0037227B"/>
    <w:rsid w:val="0037274A"/>
    <w:rsid w:val="00372B4E"/>
    <w:rsid w:val="00373421"/>
    <w:rsid w:val="0037358A"/>
    <w:rsid w:val="003740C8"/>
    <w:rsid w:val="00374249"/>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2FD9"/>
    <w:rsid w:val="00383200"/>
    <w:rsid w:val="003834E9"/>
    <w:rsid w:val="00384CE8"/>
    <w:rsid w:val="00385423"/>
    <w:rsid w:val="0038580E"/>
    <w:rsid w:val="003858EB"/>
    <w:rsid w:val="00385A7E"/>
    <w:rsid w:val="00385C4F"/>
    <w:rsid w:val="0038629E"/>
    <w:rsid w:val="00386596"/>
    <w:rsid w:val="00386959"/>
    <w:rsid w:val="00386F7A"/>
    <w:rsid w:val="003874AC"/>
    <w:rsid w:val="00387F2F"/>
    <w:rsid w:val="00387F64"/>
    <w:rsid w:val="00390831"/>
    <w:rsid w:val="00391048"/>
    <w:rsid w:val="003916EF"/>
    <w:rsid w:val="003918E3"/>
    <w:rsid w:val="00391AB4"/>
    <w:rsid w:val="00393636"/>
    <w:rsid w:val="0039369B"/>
    <w:rsid w:val="00393C5A"/>
    <w:rsid w:val="00393D75"/>
    <w:rsid w:val="0039430A"/>
    <w:rsid w:val="00394AFD"/>
    <w:rsid w:val="00394C61"/>
    <w:rsid w:val="00394C97"/>
    <w:rsid w:val="00395023"/>
    <w:rsid w:val="00395264"/>
    <w:rsid w:val="0039550C"/>
    <w:rsid w:val="00395930"/>
    <w:rsid w:val="00395BF4"/>
    <w:rsid w:val="00396672"/>
    <w:rsid w:val="0039692F"/>
    <w:rsid w:val="00396B24"/>
    <w:rsid w:val="0039717A"/>
    <w:rsid w:val="00397419"/>
    <w:rsid w:val="00397B90"/>
    <w:rsid w:val="00397D30"/>
    <w:rsid w:val="003A0157"/>
    <w:rsid w:val="003A053E"/>
    <w:rsid w:val="003A0ABC"/>
    <w:rsid w:val="003A0DAD"/>
    <w:rsid w:val="003A0F22"/>
    <w:rsid w:val="003A1313"/>
    <w:rsid w:val="003A1BC5"/>
    <w:rsid w:val="003A233C"/>
    <w:rsid w:val="003A24EB"/>
    <w:rsid w:val="003A26B9"/>
    <w:rsid w:val="003A38FD"/>
    <w:rsid w:val="003A5F58"/>
    <w:rsid w:val="003A6093"/>
    <w:rsid w:val="003A642A"/>
    <w:rsid w:val="003A7591"/>
    <w:rsid w:val="003A7D03"/>
    <w:rsid w:val="003B047B"/>
    <w:rsid w:val="003B05EC"/>
    <w:rsid w:val="003B072F"/>
    <w:rsid w:val="003B08E4"/>
    <w:rsid w:val="003B0A2A"/>
    <w:rsid w:val="003B0F17"/>
    <w:rsid w:val="003B100E"/>
    <w:rsid w:val="003B1ACC"/>
    <w:rsid w:val="003B1CED"/>
    <w:rsid w:val="003B2206"/>
    <w:rsid w:val="003B2627"/>
    <w:rsid w:val="003B29EE"/>
    <w:rsid w:val="003B2E8F"/>
    <w:rsid w:val="003B2F0E"/>
    <w:rsid w:val="003B3108"/>
    <w:rsid w:val="003B3117"/>
    <w:rsid w:val="003B3B76"/>
    <w:rsid w:val="003B41AE"/>
    <w:rsid w:val="003B46CC"/>
    <w:rsid w:val="003B593B"/>
    <w:rsid w:val="003B5A2A"/>
    <w:rsid w:val="003B631F"/>
    <w:rsid w:val="003B6471"/>
    <w:rsid w:val="003B6D6B"/>
    <w:rsid w:val="003B7016"/>
    <w:rsid w:val="003B7C18"/>
    <w:rsid w:val="003B7C6A"/>
    <w:rsid w:val="003B7DE9"/>
    <w:rsid w:val="003C05FB"/>
    <w:rsid w:val="003C0E60"/>
    <w:rsid w:val="003C0ED6"/>
    <w:rsid w:val="003C108F"/>
    <w:rsid w:val="003C114D"/>
    <w:rsid w:val="003C154B"/>
    <w:rsid w:val="003C173F"/>
    <w:rsid w:val="003C1E11"/>
    <w:rsid w:val="003C30AB"/>
    <w:rsid w:val="003C34B4"/>
    <w:rsid w:val="003C379F"/>
    <w:rsid w:val="003C3803"/>
    <w:rsid w:val="003C3BA6"/>
    <w:rsid w:val="003C3E3A"/>
    <w:rsid w:val="003C3FB8"/>
    <w:rsid w:val="003C4771"/>
    <w:rsid w:val="003C47EF"/>
    <w:rsid w:val="003C5A55"/>
    <w:rsid w:val="003C5B8B"/>
    <w:rsid w:val="003C6146"/>
    <w:rsid w:val="003C7044"/>
    <w:rsid w:val="003C71DE"/>
    <w:rsid w:val="003C778D"/>
    <w:rsid w:val="003C7979"/>
    <w:rsid w:val="003D0303"/>
    <w:rsid w:val="003D0310"/>
    <w:rsid w:val="003D150A"/>
    <w:rsid w:val="003D1AE3"/>
    <w:rsid w:val="003D1CDF"/>
    <w:rsid w:val="003D239E"/>
    <w:rsid w:val="003D2AF0"/>
    <w:rsid w:val="003D2C6D"/>
    <w:rsid w:val="003D30F3"/>
    <w:rsid w:val="003D320F"/>
    <w:rsid w:val="003D339C"/>
    <w:rsid w:val="003D3A77"/>
    <w:rsid w:val="003D3D30"/>
    <w:rsid w:val="003D3D9E"/>
    <w:rsid w:val="003D4067"/>
    <w:rsid w:val="003D4070"/>
    <w:rsid w:val="003D4C79"/>
    <w:rsid w:val="003D53FF"/>
    <w:rsid w:val="003D5DBF"/>
    <w:rsid w:val="003D6031"/>
    <w:rsid w:val="003D681D"/>
    <w:rsid w:val="003D6D99"/>
    <w:rsid w:val="003D7582"/>
    <w:rsid w:val="003D770D"/>
    <w:rsid w:val="003D793B"/>
    <w:rsid w:val="003D7956"/>
    <w:rsid w:val="003E023E"/>
    <w:rsid w:val="003E0CF8"/>
    <w:rsid w:val="003E0E64"/>
    <w:rsid w:val="003E0F28"/>
    <w:rsid w:val="003E1EFC"/>
    <w:rsid w:val="003E2491"/>
    <w:rsid w:val="003E2603"/>
    <w:rsid w:val="003E2E18"/>
    <w:rsid w:val="003E35DE"/>
    <w:rsid w:val="003E40AE"/>
    <w:rsid w:val="003E4594"/>
    <w:rsid w:val="003E5E10"/>
    <w:rsid w:val="003E5F68"/>
    <w:rsid w:val="003E6529"/>
    <w:rsid w:val="003E6EA8"/>
    <w:rsid w:val="003E7120"/>
    <w:rsid w:val="003E7882"/>
    <w:rsid w:val="003E7F6C"/>
    <w:rsid w:val="003F0667"/>
    <w:rsid w:val="003F0696"/>
    <w:rsid w:val="003F1366"/>
    <w:rsid w:val="003F171C"/>
    <w:rsid w:val="003F19A9"/>
    <w:rsid w:val="003F1C3E"/>
    <w:rsid w:val="003F1EEE"/>
    <w:rsid w:val="003F354F"/>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C6F"/>
    <w:rsid w:val="00407DD8"/>
    <w:rsid w:val="00410DC3"/>
    <w:rsid w:val="004110B3"/>
    <w:rsid w:val="00411206"/>
    <w:rsid w:val="0041167B"/>
    <w:rsid w:val="00411C03"/>
    <w:rsid w:val="00411E07"/>
    <w:rsid w:val="00411EED"/>
    <w:rsid w:val="00412196"/>
    <w:rsid w:val="004127A2"/>
    <w:rsid w:val="0041285D"/>
    <w:rsid w:val="00412F7E"/>
    <w:rsid w:val="004138B1"/>
    <w:rsid w:val="00413E31"/>
    <w:rsid w:val="00413F72"/>
    <w:rsid w:val="004141F9"/>
    <w:rsid w:val="00415040"/>
    <w:rsid w:val="00415E64"/>
    <w:rsid w:val="00416167"/>
    <w:rsid w:val="004161CA"/>
    <w:rsid w:val="0041775A"/>
    <w:rsid w:val="00417ABF"/>
    <w:rsid w:val="00417B6E"/>
    <w:rsid w:val="004207B4"/>
    <w:rsid w:val="004208CB"/>
    <w:rsid w:val="00421A0F"/>
    <w:rsid w:val="00421B6D"/>
    <w:rsid w:val="0042200A"/>
    <w:rsid w:val="0042219A"/>
    <w:rsid w:val="00422C34"/>
    <w:rsid w:val="00422F98"/>
    <w:rsid w:val="00423076"/>
    <w:rsid w:val="004231AD"/>
    <w:rsid w:val="00423501"/>
    <w:rsid w:val="00423615"/>
    <w:rsid w:val="00423F24"/>
    <w:rsid w:val="00424968"/>
    <w:rsid w:val="00424F1A"/>
    <w:rsid w:val="00425759"/>
    <w:rsid w:val="004260A5"/>
    <w:rsid w:val="00426317"/>
    <w:rsid w:val="0042645C"/>
    <w:rsid w:val="00426F0C"/>
    <w:rsid w:val="00427216"/>
    <w:rsid w:val="00427235"/>
    <w:rsid w:val="00427389"/>
    <w:rsid w:val="004275C6"/>
    <w:rsid w:val="00427A37"/>
    <w:rsid w:val="0043208E"/>
    <w:rsid w:val="004329A5"/>
    <w:rsid w:val="004334F7"/>
    <w:rsid w:val="004338DD"/>
    <w:rsid w:val="00434444"/>
    <w:rsid w:val="00434B2A"/>
    <w:rsid w:val="00434DB3"/>
    <w:rsid w:val="00434DBE"/>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500DD"/>
    <w:rsid w:val="0045022E"/>
    <w:rsid w:val="00450402"/>
    <w:rsid w:val="00451090"/>
    <w:rsid w:val="0045147B"/>
    <w:rsid w:val="00451753"/>
    <w:rsid w:val="00451A0D"/>
    <w:rsid w:val="00451C03"/>
    <w:rsid w:val="00451EA0"/>
    <w:rsid w:val="00452424"/>
    <w:rsid w:val="00452EF1"/>
    <w:rsid w:val="00453A5D"/>
    <w:rsid w:val="00453C36"/>
    <w:rsid w:val="00454D8B"/>
    <w:rsid w:val="00454F7B"/>
    <w:rsid w:val="00455086"/>
    <w:rsid w:val="00455A87"/>
    <w:rsid w:val="00455DCE"/>
    <w:rsid w:val="004563CF"/>
    <w:rsid w:val="00456493"/>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2751"/>
    <w:rsid w:val="00462E3E"/>
    <w:rsid w:val="00463525"/>
    <w:rsid w:val="00463D58"/>
    <w:rsid w:val="00463FF3"/>
    <w:rsid w:val="0046406D"/>
    <w:rsid w:val="00464E31"/>
    <w:rsid w:val="0046519B"/>
    <w:rsid w:val="004655D8"/>
    <w:rsid w:val="00466B9D"/>
    <w:rsid w:val="00467053"/>
    <w:rsid w:val="0046741E"/>
    <w:rsid w:val="0046790D"/>
    <w:rsid w:val="00467C7B"/>
    <w:rsid w:val="00470D48"/>
    <w:rsid w:val="00470E5C"/>
    <w:rsid w:val="00470E5E"/>
    <w:rsid w:val="00471F6A"/>
    <w:rsid w:val="00471FC7"/>
    <w:rsid w:val="004722AD"/>
    <w:rsid w:val="0047245F"/>
    <w:rsid w:val="004724E5"/>
    <w:rsid w:val="0047252E"/>
    <w:rsid w:val="00472D61"/>
    <w:rsid w:val="00473300"/>
    <w:rsid w:val="004735D8"/>
    <w:rsid w:val="004748A7"/>
    <w:rsid w:val="0047499E"/>
    <w:rsid w:val="004752E9"/>
    <w:rsid w:val="004753EC"/>
    <w:rsid w:val="00475E17"/>
    <w:rsid w:val="004764C3"/>
    <w:rsid w:val="004766C8"/>
    <w:rsid w:val="00476B6B"/>
    <w:rsid w:val="00476C6C"/>
    <w:rsid w:val="00477B73"/>
    <w:rsid w:val="00477F90"/>
    <w:rsid w:val="00480730"/>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84A"/>
    <w:rsid w:val="00485886"/>
    <w:rsid w:val="004859A8"/>
    <w:rsid w:val="00485F38"/>
    <w:rsid w:val="0048712D"/>
    <w:rsid w:val="004871D3"/>
    <w:rsid w:val="00490110"/>
    <w:rsid w:val="004901FD"/>
    <w:rsid w:val="00490537"/>
    <w:rsid w:val="004908DA"/>
    <w:rsid w:val="00490A28"/>
    <w:rsid w:val="00490B02"/>
    <w:rsid w:val="00490E3B"/>
    <w:rsid w:val="00491575"/>
    <w:rsid w:val="004915BA"/>
    <w:rsid w:val="0049172D"/>
    <w:rsid w:val="00491A12"/>
    <w:rsid w:val="0049258E"/>
    <w:rsid w:val="004929FE"/>
    <w:rsid w:val="00492A33"/>
    <w:rsid w:val="00492BDD"/>
    <w:rsid w:val="00492C07"/>
    <w:rsid w:val="00492E89"/>
    <w:rsid w:val="004934D9"/>
    <w:rsid w:val="00493CE3"/>
    <w:rsid w:val="00494B7B"/>
    <w:rsid w:val="0049591E"/>
    <w:rsid w:val="00495F88"/>
    <w:rsid w:val="00496237"/>
    <w:rsid w:val="00497E21"/>
    <w:rsid w:val="004A0C1C"/>
    <w:rsid w:val="004A21BD"/>
    <w:rsid w:val="004A22C6"/>
    <w:rsid w:val="004A2653"/>
    <w:rsid w:val="004A2B5C"/>
    <w:rsid w:val="004A2F6A"/>
    <w:rsid w:val="004A2F76"/>
    <w:rsid w:val="004A3247"/>
    <w:rsid w:val="004A3825"/>
    <w:rsid w:val="004A3969"/>
    <w:rsid w:val="004A4159"/>
    <w:rsid w:val="004A459D"/>
    <w:rsid w:val="004A486C"/>
    <w:rsid w:val="004A50FC"/>
    <w:rsid w:val="004A5AE6"/>
    <w:rsid w:val="004A6465"/>
    <w:rsid w:val="004A6E7E"/>
    <w:rsid w:val="004A6F16"/>
    <w:rsid w:val="004A71BF"/>
    <w:rsid w:val="004A78A6"/>
    <w:rsid w:val="004A79D7"/>
    <w:rsid w:val="004B0139"/>
    <w:rsid w:val="004B0760"/>
    <w:rsid w:val="004B0D0C"/>
    <w:rsid w:val="004B1046"/>
    <w:rsid w:val="004B182D"/>
    <w:rsid w:val="004B1BDA"/>
    <w:rsid w:val="004B1C0D"/>
    <w:rsid w:val="004B25C9"/>
    <w:rsid w:val="004B25CA"/>
    <w:rsid w:val="004B309B"/>
    <w:rsid w:val="004B3A98"/>
    <w:rsid w:val="004B3FCF"/>
    <w:rsid w:val="004B3FE6"/>
    <w:rsid w:val="004B4849"/>
    <w:rsid w:val="004B49D4"/>
    <w:rsid w:val="004B617F"/>
    <w:rsid w:val="004B68A8"/>
    <w:rsid w:val="004B7136"/>
    <w:rsid w:val="004B73C9"/>
    <w:rsid w:val="004B76FD"/>
    <w:rsid w:val="004C033D"/>
    <w:rsid w:val="004C0885"/>
    <w:rsid w:val="004C1061"/>
    <w:rsid w:val="004C1192"/>
    <w:rsid w:val="004C1656"/>
    <w:rsid w:val="004C17E4"/>
    <w:rsid w:val="004C2237"/>
    <w:rsid w:val="004C276C"/>
    <w:rsid w:val="004C2916"/>
    <w:rsid w:val="004C2A1A"/>
    <w:rsid w:val="004C2B42"/>
    <w:rsid w:val="004C31C4"/>
    <w:rsid w:val="004C3CC4"/>
    <w:rsid w:val="004C4862"/>
    <w:rsid w:val="004C4EA0"/>
    <w:rsid w:val="004C514A"/>
    <w:rsid w:val="004C551B"/>
    <w:rsid w:val="004C63B3"/>
    <w:rsid w:val="004C6826"/>
    <w:rsid w:val="004C6936"/>
    <w:rsid w:val="004C6FD3"/>
    <w:rsid w:val="004C706E"/>
    <w:rsid w:val="004C7382"/>
    <w:rsid w:val="004C7868"/>
    <w:rsid w:val="004D0218"/>
    <w:rsid w:val="004D024C"/>
    <w:rsid w:val="004D0E7F"/>
    <w:rsid w:val="004D1502"/>
    <w:rsid w:val="004D1F56"/>
    <w:rsid w:val="004D2050"/>
    <w:rsid w:val="004D2611"/>
    <w:rsid w:val="004D2B71"/>
    <w:rsid w:val="004D2CD0"/>
    <w:rsid w:val="004D2F3B"/>
    <w:rsid w:val="004D3147"/>
    <w:rsid w:val="004D329D"/>
    <w:rsid w:val="004D368E"/>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86"/>
    <w:rsid w:val="004D7A08"/>
    <w:rsid w:val="004D7E6F"/>
    <w:rsid w:val="004E0434"/>
    <w:rsid w:val="004E0989"/>
    <w:rsid w:val="004E09FF"/>
    <w:rsid w:val="004E0E10"/>
    <w:rsid w:val="004E1043"/>
    <w:rsid w:val="004E2217"/>
    <w:rsid w:val="004E228B"/>
    <w:rsid w:val="004E325F"/>
    <w:rsid w:val="004E38A4"/>
    <w:rsid w:val="004E3B9E"/>
    <w:rsid w:val="004E4055"/>
    <w:rsid w:val="004E4765"/>
    <w:rsid w:val="004E4841"/>
    <w:rsid w:val="004E48EA"/>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107A"/>
    <w:rsid w:val="004F1FA3"/>
    <w:rsid w:val="004F203E"/>
    <w:rsid w:val="004F2AB0"/>
    <w:rsid w:val="004F33B8"/>
    <w:rsid w:val="004F3866"/>
    <w:rsid w:val="004F3DA5"/>
    <w:rsid w:val="004F3EF7"/>
    <w:rsid w:val="004F4759"/>
    <w:rsid w:val="004F48C6"/>
    <w:rsid w:val="004F4C6C"/>
    <w:rsid w:val="004F5298"/>
    <w:rsid w:val="004F57D0"/>
    <w:rsid w:val="004F5B9F"/>
    <w:rsid w:val="004F5DB5"/>
    <w:rsid w:val="004F5E1D"/>
    <w:rsid w:val="004F7060"/>
    <w:rsid w:val="00500428"/>
    <w:rsid w:val="0050050C"/>
    <w:rsid w:val="00500C46"/>
    <w:rsid w:val="00500E91"/>
    <w:rsid w:val="0050127A"/>
    <w:rsid w:val="00501298"/>
    <w:rsid w:val="005017ED"/>
    <w:rsid w:val="00501F8E"/>
    <w:rsid w:val="005024D4"/>
    <w:rsid w:val="0050251E"/>
    <w:rsid w:val="00502920"/>
    <w:rsid w:val="00502B43"/>
    <w:rsid w:val="00502FB3"/>
    <w:rsid w:val="005031BA"/>
    <w:rsid w:val="0050326B"/>
    <w:rsid w:val="00503832"/>
    <w:rsid w:val="00503BB1"/>
    <w:rsid w:val="0050433C"/>
    <w:rsid w:val="005046F8"/>
    <w:rsid w:val="0050475D"/>
    <w:rsid w:val="005047F4"/>
    <w:rsid w:val="0050490F"/>
    <w:rsid w:val="00504C7F"/>
    <w:rsid w:val="00504D3C"/>
    <w:rsid w:val="005053D7"/>
    <w:rsid w:val="005057ED"/>
    <w:rsid w:val="00505A5E"/>
    <w:rsid w:val="00505BA1"/>
    <w:rsid w:val="00505E47"/>
    <w:rsid w:val="00506AED"/>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437E"/>
    <w:rsid w:val="00514C53"/>
    <w:rsid w:val="00514E9E"/>
    <w:rsid w:val="00515A42"/>
    <w:rsid w:val="00515CA2"/>
    <w:rsid w:val="00515ED4"/>
    <w:rsid w:val="00515FC8"/>
    <w:rsid w:val="0051617D"/>
    <w:rsid w:val="00516327"/>
    <w:rsid w:val="005164D9"/>
    <w:rsid w:val="00516A5C"/>
    <w:rsid w:val="00517330"/>
    <w:rsid w:val="00517381"/>
    <w:rsid w:val="0051783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6274"/>
    <w:rsid w:val="005274A2"/>
    <w:rsid w:val="00527EE0"/>
    <w:rsid w:val="00527F0C"/>
    <w:rsid w:val="00530050"/>
    <w:rsid w:val="0053060C"/>
    <w:rsid w:val="00530845"/>
    <w:rsid w:val="00530C35"/>
    <w:rsid w:val="0053189B"/>
    <w:rsid w:val="005322B6"/>
    <w:rsid w:val="0053242E"/>
    <w:rsid w:val="0053262B"/>
    <w:rsid w:val="005328C0"/>
    <w:rsid w:val="00532C31"/>
    <w:rsid w:val="00532FBE"/>
    <w:rsid w:val="0053304F"/>
    <w:rsid w:val="00533346"/>
    <w:rsid w:val="005333FA"/>
    <w:rsid w:val="0053444E"/>
    <w:rsid w:val="005356D5"/>
    <w:rsid w:val="00536988"/>
    <w:rsid w:val="00537585"/>
    <w:rsid w:val="00537861"/>
    <w:rsid w:val="00537B1E"/>
    <w:rsid w:val="00537CE7"/>
    <w:rsid w:val="0054043C"/>
    <w:rsid w:val="005404A4"/>
    <w:rsid w:val="00540C07"/>
    <w:rsid w:val="00540CB9"/>
    <w:rsid w:val="0054126D"/>
    <w:rsid w:val="0054248C"/>
    <w:rsid w:val="005425C7"/>
    <w:rsid w:val="00542B85"/>
    <w:rsid w:val="00543029"/>
    <w:rsid w:val="005436E7"/>
    <w:rsid w:val="005437B4"/>
    <w:rsid w:val="00543821"/>
    <w:rsid w:val="00543A19"/>
    <w:rsid w:val="005448CF"/>
    <w:rsid w:val="00544F2A"/>
    <w:rsid w:val="00545563"/>
    <w:rsid w:val="005458B6"/>
    <w:rsid w:val="00545A0E"/>
    <w:rsid w:val="0054614B"/>
    <w:rsid w:val="005472B5"/>
    <w:rsid w:val="00547B54"/>
    <w:rsid w:val="005508C4"/>
    <w:rsid w:val="00550BCF"/>
    <w:rsid w:val="00550CBD"/>
    <w:rsid w:val="00550F54"/>
    <w:rsid w:val="0055147A"/>
    <w:rsid w:val="005514C5"/>
    <w:rsid w:val="00551ABD"/>
    <w:rsid w:val="00551BF2"/>
    <w:rsid w:val="0055204C"/>
    <w:rsid w:val="00552802"/>
    <w:rsid w:val="005528EE"/>
    <w:rsid w:val="005538EA"/>
    <w:rsid w:val="0055419B"/>
    <w:rsid w:val="005542CE"/>
    <w:rsid w:val="005543A0"/>
    <w:rsid w:val="00556241"/>
    <w:rsid w:val="005568A1"/>
    <w:rsid w:val="00556BBA"/>
    <w:rsid w:val="00556C76"/>
    <w:rsid w:val="0055743C"/>
    <w:rsid w:val="00557735"/>
    <w:rsid w:val="00557772"/>
    <w:rsid w:val="00557D71"/>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5471"/>
    <w:rsid w:val="005654B5"/>
    <w:rsid w:val="00565898"/>
    <w:rsid w:val="005659D9"/>
    <w:rsid w:val="00565FC3"/>
    <w:rsid w:val="0056635B"/>
    <w:rsid w:val="0056661D"/>
    <w:rsid w:val="005667DB"/>
    <w:rsid w:val="005669E0"/>
    <w:rsid w:val="00566BDC"/>
    <w:rsid w:val="00567160"/>
    <w:rsid w:val="00567893"/>
    <w:rsid w:val="0056799D"/>
    <w:rsid w:val="00567C73"/>
    <w:rsid w:val="00570254"/>
    <w:rsid w:val="0057066F"/>
    <w:rsid w:val="00570FBF"/>
    <w:rsid w:val="0057184F"/>
    <w:rsid w:val="00571AC2"/>
    <w:rsid w:val="00571EE0"/>
    <w:rsid w:val="00572C22"/>
    <w:rsid w:val="00572C64"/>
    <w:rsid w:val="005731B3"/>
    <w:rsid w:val="0057320B"/>
    <w:rsid w:val="005734DB"/>
    <w:rsid w:val="00573F6B"/>
    <w:rsid w:val="005747F3"/>
    <w:rsid w:val="00574C8C"/>
    <w:rsid w:val="00574FA9"/>
    <w:rsid w:val="00575227"/>
    <w:rsid w:val="00575E47"/>
    <w:rsid w:val="00575F2D"/>
    <w:rsid w:val="00577035"/>
    <w:rsid w:val="00577195"/>
    <w:rsid w:val="0057742C"/>
    <w:rsid w:val="00577854"/>
    <w:rsid w:val="00580225"/>
    <w:rsid w:val="0058064E"/>
    <w:rsid w:val="00581076"/>
    <w:rsid w:val="0058182A"/>
    <w:rsid w:val="00581A57"/>
    <w:rsid w:val="00581C2E"/>
    <w:rsid w:val="00581CBC"/>
    <w:rsid w:val="005824B5"/>
    <w:rsid w:val="00584820"/>
    <w:rsid w:val="00584E33"/>
    <w:rsid w:val="00584FB2"/>
    <w:rsid w:val="0058567B"/>
    <w:rsid w:val="00585701"/>
    <w:rsid w:val="00585A6C"/>
    <w:rsid w:val="00585B4D"/>
    <w:rsid w:val="00586984"/>
    <w:rsid w:val="00586986"/>
    <w:rsid w:val="00586A4A"/>
    <w:rsid w:val="00586E32"/>
    <w:rsid w:val="00586E71"/>
    <w:rsid w:val="0059057A"/>
    <w:rsid w:val="0059087E"/>
    <w:rsid w:val="005909CD"/>
    <w:rsid w:val="00590A09"/>
    <w:rsid w:val="00590BC8"/>
    <w:rsid w:val="00591051"/>
    <w:rsid w:val="00591269"/>
    <w:rsid w:val="005913B4"/>
    <w:rsid w:val="0059165C"/>
    <w:rsid w:val="005917E8"/>
    <w:rsid w:val="00592534"/>
    <w:rsid w:val="00592F60"/>
    <w:rsid w:val="00593396"/>
    <w:rsid w:val="005934A4"/>
    <w:rsid w:val="005934C3"/>
    <w:rsid w:val="00593883"/>
    <w:rsid w:val="00594DD3"/>
    <w:rsid w:val="00594F41"/>
    <w:rsid w:val="005954A9"/>
    <w:rsid w:val="00595AD9"/>
    <w:rsid w:val="005972C9"/>
    <w:rsid w:val="00597A4C"/>
    <w:rsid w:val="005A074F"/>
    <w:rsid w:val="005A0C44"/>
    <w:rsid w:val="005A0E46"/>
    <w:rsid w:val="005A0EA3"/>
    <w:rsid w:val="005A0EFC"/>
    <w:rsid w:val="005A22CE"/>
    <w:rsid w:val="005A26A7"/>
    <w:rsid w:val="005A4093"/>
    <w:rsid w:val="005A4A05"/>
    <w:rsid w:val="005A4A42"/>
    <w:rsid w:val="005A501A"/>
    <w:rsid w:val="005A533D"/>
    <w:rsid w:val="005A585A"/>
    <w:rsid w:val="005A590B"/>
    <w:rsid w:val="005A612C"/>
    <w:rsid w:val="005A65B1"/>
    <w:rsid w:val="005A65FE"/>
    <w:rsid w:val="005A6B35"/>
    <w:rsid w:val="005A70BC"/>
    <w:rsid w:val="005A7137"/>
    <w:rsid w:val="005A716F"/>
    <w:rsid w:val="005A762C"/>
    <w:rsid w:val="005A7661"/>
    <w:rsid w:val="005B0D9B"/>
    <w:rsid w:val="005B1549"/>
    <w:rsid w:val="005B193B"/>
    <w:rsid w:val="005B198F"/>
    <w:rsid w:val="005B1D9B"/>
    <w:rsid w:val="005B1E18"/>
    <w:rsid w:val="005B441C"/>
    <w:rsid w:val="005B44C4"/>
    <w:rsid w:val="005B48C6"/>
    <w:rsid w:val="005B4F10"/>
    <w:rsid w:val="005B5254"/>
    <w:rsid w:val="005B57BA"/>
    <w:rsid w:val="005B59AD"/>
    <w:rsid w:val="005B5C47"/>
    <w:rsid w:val="005B5D77"/>
    <w:rsid w:val="005B5DDA"/>
    <w:rsid w:val="005B5E66"/>
    <w:rsid w:val="005B626D"/>
    <w:rsid w:val="005B635A"/>
    <w:rsid w:val="005B6618"/>
    <w:rsid w:val="005B683C"/>
    <w:rsid w:val="005B6CB3"/>
    <w:rsid w:val="005B6FCE"/>
    <w:rsid w:val="005B79F7"/>
    <w:rsid w:val="005C000D"/>
    <w:rsid w:val="005C04BC"/>
    <w:rsid w:val="005C080A"/>
    <w:rsid w:val="005C082F"/>
    <w:rsid w:val="005C09EC"/>
    <w:rsid w:val="005C0A87"/>
    <w:rsid w:val="005C0F00"/>
    <w:rsid w:val="005C102E"/>
    <w:rsid w:val="005C1650"/>
    <w:rsid w:val="005C1913"/>
    <w:rsid w:val="005C1D2B"/>
    <w:rsid w:val="005C1EA1"/>
    <w:rsid w:val="005C29C5"/>
    <w:rsid w:val="005C2F9D"/>
    <w:rsid w:val="005C3507"/>
    <w:rsid w:val="005C3DA5"/>
    <w:rsid w:val="005C4233"/>
    <w:rsid w:val="005C4C65"/>
    <w:rsid w:val="005C5159"/>
    <w:rsid w:val="005C5E2F"/>
    <w:rsid w:val="005C6294"/>
    <w:rsid w:val="005C677F"/>
    <w:rsid w:val="005C72D5"/>
    <w:rsid w:val="005C7B19"/>
    <w:rsid w:val="005D02BB"/>
    <w:rsid w:val="005D0438"/>
    <w:rsid w:val="005D05D7"/>
    <w:rsid w:val="005D0896"/>
    <w:rsid w:val="005D0A46"/>
    <w:rsid w:val="005D1210"/>
    <w:rsid w:val="005D1CB6"/>
    <w:rsid w:val="005D286D"/>
    <w:rsid w:val="005D37E3"/>
    <w:rsid w:val="005D3D79"/>
    <w:rsid w:val="005D45D5"/>
    <w:rsid w:val="005D52DE"/>
    <w:rsid w:val="005D585D"/>
    <w:rsid w:val="005D6132"/>
    <w:rsid w:val="005D6163"/>
    <w:rsid w:val="005D696E"/>
    <w:rsid w:val="005D6C43"/>
    <w:rsid w:val="005D7341"/>
    <w:rsid w:val="005D78AE"/>
    <w:rsid w:val="005E03D1"/>
    <w:rsid w:val="005E0440"/>
    <w:rsid w:val="005E09E0"/>
    <w:rsid w:val="005E0F10"/>
    <w:rsid w:val="005E1188"/>
    <w:rsid w:val="005E130C"/>
    <w:rsid w:val="005E1FAD"/>
    <w:rsid w:val="005E21D6"/>
    <w:rsid w:val="005E2223"/>
    <w:rsid w:val="005E24F6"/>
    <w:rsid w:val="005E261B"/>
    <w:rsid w:val="005E26E3"/>
    <w:rsid w:val="005E2B3E"/>
    <w:rsid w:val="005E4628"/>
    <w:rsid w:val="005E4645"/>
    <w:rsid w:val="005E471C"/>
    <w:rsid w:val="005E4860"/>
    <w:rsid w:val="005E496F"/>
    <w:rsid w:val="005E51D8"/>
    <w:rsid w:val="005E5B36"/>
    <w:rsid w:val="005E5E57"/>
    <w:rsid w:val="005E611F"/>
    <w:rsid w:val="005E6534"/>
    <w:rsid w:val="005E6967"/>
    <w:rsid w:val="005E6DDD"/>
    <w:rsid w:val="005E6FEA"/>
    <w:rsid w:val="005E75E5"/>
    <w:rsid w:val="005E75E9"/>
    <w:rsid w:val="005E79DF"/>
    <w:rsid w:val="005E7EFE"/>
    <w:rsid w:val="005E7FD1"/>
    <w:rsid w:val="005F0DF1"/>
    <w:rsid w:val="005F1963"/>
    <w:rsid w:val="005F2B74"/>
    <w:rsid w:val="005F2B96"/>
    <w:rsid w:val="005F3D77"/>
    <w:rsid w:val="005F42EF"/>
    <w:rsid w:val="005F457D"/>
    <w:rsid w:val="005F4CE8"/>
    <w:rsid w:val="005F4D92"/>
    <w:rsid w:val="005F4E1B"/>
    <w:rsid w:val="005F56D7"/>
    <w:rsid w:val="005F5A90"/>
    <w:rsid w:val="005F6324"/>
    <w:rsid w:val="005F63C8"/>
    <w:rsid w:val="005F64E4"/>
    <w:rsid w:val="005F6A09"/>
    <w:rsid w:val="005F6AD5"/>
    <w:rsid w:val="005F75A4"/>
    <w:rsid w:val="005F7C4B"/>
    <w:rsid w:val="005F7CD1"/>
    <w:rsid w:val="005F7DAD"/>
    <w:rsid w:val="005F7DC7"/>
    <w:rsid w:val="00600AAD"/>
    <w:rsid w:val="00600AE8"/>
    <w:rsid w:val="00600E4B"/>
    <w:rsid w:val="00601123"/>
    <w:rsid w:val="00601957"/>
    <w:rsid w:val="00602048"/>
    <w:rsid w:val="006031AC"/>
    <w:rsid w:val="00603348"/>
    <w:rsid w:val="00603459"/>
    <w:rsid w:val="00603BAC"/>
    <w:rsid w:val="00603CE6"/>
    <w:rsid w:val="00603FAB"/>
    <w:rsid w:val="00604264"/>
    <w:rsid w:val="0060475F"/>
    <w:rsid w:val="00604B91"/>
    <w:rsid w:val="0060542C"/>
    <w:rsid w:val="0060549E"/>
    <w:rsid w:val="00605A61"/>
    <w:rsid w:val="00605C42"/>
    <w:rsid w:val="00606AF0"/>
    <w:rsid w:val="00606F6C"/>
    <w:rsid w:val="00607139"/>
    <w:rsid w:val="0060754E"/>
    <w:rsid w:val="00607676"/>
    <w:rsid w:val="006076F3"/>
    <w:rsid w:val="00607C76"/>
    <w:rsid w:val="00607F10"/>
    <w:rsid w:val="006100D0"/>
    <w:rsid w:val="00610130"/>
    <w:rsid w:val="00610189"/>
    <w:rsid w:val="006113AC"/>
    <w:rsid w:val="00611525"/>
    <w:rsid w:val="0061184F"/>
    <w:rsid w:val="00611CE1"/>
    <w:rsid w:val="00612148"/>
    <w:rsid w:val="00612953"/>
    <w:rsid w:val="006135AE"/>
    <w:rsid w:val="00613C79"/>
    <w:rsid w:val="00613F48"/>
    <w:rsid w:val="006142F2"/>
    <w:rsid w:val="00614C84"/>
    <w:rsid w:val="00615C25"/>
    <w:rsid w:val="00616467"/>
    <w:rsid w:val="00616A20"/>
    <w:rsid w:val="00616F38"/>
    <w:rsid w:val="00617225"/>
    <w:rsid w:val="00617371"/>
    <w:rsid w:val="006178B5"/>
    <w:rsid w:val="00617BD7"/>
    <w:rsid w:val="006211C6"/>
    <w:rsid w:val="0062164C"/>
    <w:rsid w:val="00621D07"/>
    <w:rsid w:val="00621E65"/>
    <w:rsid w:val="00621F7C"/>
    <w:rsid w:val="00622156"/>
    <w:rsid w:val="00622538"/>
    <w:rsid w:val="006225B9"/>
    <w:rsid w:val="006228E6"/>
    <w:rsid w:val="006229A3"/>
    <w:rsid w:val="006230F5"/>
    <w:rsid w:val="006234B6"/>
    <w:rsid w:val="00623687"/>
    <w:rsid w:val="00623755"/>
    <w:rsid w:val="00623A99"/>
    <w:rsid w:val="00623EDC"/>
    <w:rsid w:val="00624056"/>
    <w:rsid w:val="0062420D"/>
    <w:rsid w:val="0062450C"/>
    <w:rsid w:val="0062452E"/>
    <w:rsid w:val="00625032"/>
    <w:rsid w:val="006259BB"/>
    <w:rsid w:val="00625D63"/>
    <w:rsid w:val="006261BA"/>
    <w:rsid w:val="00626547"/>
    <w:rsid w:val="0062677A"/>
    <w:rsid w:val="00627BB7"/>
    <w:rsid w:val="006304AE"/>
    <w:rsid w:val="00630994"/>
    <w:rsid w:val="00630C8C"/>
    <w:rsid w:val="00630FDD"/>
    <w:rsid w:val="00631190"/>
    <w:rsid w:val="00631735"/>
    <w:rsid w:val="00631C4C"/>
    <w:rsid w:val="00632772"/>
    <w:rsid w:val="00632B2B"/>
    <w:rsid w:val="00633872"/>
    <w:rsid w:val="00633C56"/>
    <w:rsid w:val="0063420A"/>
    <w:rsid w:val="0063420E"/>
    <w:rsid w:val="00635210"/>
    <w:rsid w:val="006352AE"/>
    <w:rsid w:val="006355B7"/>
    <w:rsid w:val="00635F36"/>
    <w:rsid w:val="00635FF8"/>
    <w:rsid w:val="00636857"/>
    <w:rsid w:val="0063709E"/>
    <w:rsid w:val="00640070"/>
    <w:rsid w:val="00640826"/>
    <w:rsid w:val="00640F00"/>
    <w:rsid w:val="00641455"/>
    <w:rsid w:val="006421D5"/>
    <w:rsid w:val="0064326D"/>
    <w:rsid w:val="006437F2"/>
    <w:rsid w:val="006439BA"/>
    <w:rsid w:val="00643EC2"/>
    <w:rsid w:val="00644058"/>
    <w:rsid w:val="00644482"/>
    <w:rsid w:val="006446A5"/>
    <w:rsid w:val="006448C5"/>
    <w:rsid w:val="00644FB7"/>
    <w:rsid w:val="00645476"/>
    <w:rsid w:val="006455A1"/>
    <w:rsid w:val="006455BF"/>
    <w:rsid w:val="00646611"/>
    <w:rsid w:val="00646AAB"/>
    <w:rsid w:val="0064717E"/>
    <w:rsid w:val="006475D3"/>
    <w:rsid w:val="00647DDC"/>
    <w:rsid w:val="00650303"/>
    <w:rsid w:val="00650D6C"/>
    <w:rsid w:val="006510AC"/>
    <w:rsid w:val="00651322"/>
    <w:rsid w:val="0065155C"/>
    <w:rsid w:val="00652B74"/>
    <w:rsid w:val="00653072"/>
    <w:rsid w:val="006533F7"/>
    <w:rsid w:val="00653FF6"/>
    <w:rsid w:val="0065400B"/>
    <w:rsid w:val="006544D8"/>
    <w:rsid w:val="0065459A"/>
    <w:rsid w:val="00654A69"/>
    <w:rsid w:val="00654BD7"/>
    <w:rsid w:val="00654D05"/>
    <w:rsid w:val="006550CC"/>
    <w:rsid w:val="006555F5"/>
    <w:rsid w:val="0065589D"/>
    <w:rsid w:val="0065590B"/>
    <w:rsid w:val="00655D6B"/>
    <w:rsid w:val="00655FE5"/>
    <w:rsid w:val="00656E6E"/>
    <w:rsid w:val="00657857"/>
    <w:rsid w:val="006579A0"/>
    <w:rsid w:val="006600F1"/>
    <w:rsid w:val="006604AF"/>
    <w:rsid w:val="0066077A"/>
    <w:rsid w:val="00660976"/>
    <w:rsid w:val="00660CEB"/>
    <w:rsid w:val="00661195"/>
    <w:rsid w:val="0066137C"/>
    <w:rsid w:val="00661D03"/>
    <w:rsid w:val="006624B2"/>
    <w:rsid w:val="006631FF"/>
    <w:rsid w:val="0066336B"/>
    <w:rsid w:val="00663C16"/>
    <w:rsid w:val="00664567"/>
    <w:rsid w:val="0066524A"/>
    <w:rsid w:val="006653EC"/>
    <w:rsid w:val="00665865"/>
    <w:rsid w:val="00665A90"/>
    <w:rsid w:val="0066613E"/>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99D"/>
    <w:rsid w:val="00671A39"/>
    <w:rsid w:val="00671C0E"/>
    <w:rsid w:val="00672793"/>
    <w:rsid w:val="0067365F"/>
    <w:rsid w:val="00673C97"/>
    <w:rsid w:val="00673D40"/>
    <w:rsid w:val="006744F4"/>
    <w:rsid w:val="00674985"/>
    <w:rsid w:val="00674C10"/>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D83"/>
    <w:rsid w:val="0068382A"/>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D88"/>
    <w:rsid w:val="00686FB0"/>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3371"/>
    <w:rsid w:val="00693537"/>
    <w:rsid w:val="00693660"/>
    <w:rsid w:val="006942D9"/>
    <w:rsid w:val="006943F1"/>
    <w:rsid w:val="00694638"/>
    <w:rsid w:val="00694FE2"/>
    <w:rsid w:val="006956CA"/>
    <w:rsid w:val="006956E8"/>
    <w:rsid w:val="00695BEC"/>
    <w:rsid w:val="0069609E"/>
    <w:rsid w:val="0069674F"/>
    <w:rsid w:val="0069685A"/>
    <w:rsid w:val="00697450"/>
    <w:rsid w:val="00697EA7"/>
    <w:rsid w:val="00697F53"/>
    <w:rsid w:val="006A05BC"/>
    <w:rsid w:val="006A0849"/>
    <w:rsid w:val="006A0883"/>
    <w:rsid w:val="006A0BF5"/>
    <w:rsid w:val="006A100C"/>
    <w:rsid w:val="006A10EC"/>
    <w:rsid w:val="006A1A3C"/>
    <w:rsid w:val="006A1EDF"/>
    <w:rsid w:val="006A2232"/>
    <w:rsid w:val="006A24DA"/>
    <w:rsid w:val="006A2EEA"/>
    <w:rsid w:val="006A329F"/>
    <w:rsid w:val="006A3B36"/>
    <w:rsid w:val="006A3E8C"/>
    <w:rsid w:val="006A3EAF"/>
    <w:rsid w:val="006A44A3"/>
    <w:rsid w:val="006A4FDC"/>
    <w:rsid w:val="006A550C"/>
    <w:rsid w:val="006A5673"/>
    <w:rsid w:val="006A5698"/>
    <w:rsid w:val="006A5FD6"/>
    <w:rsid w:val="006A5FE9"/>
    <w:rsid w:val="006A644C"/>
    <w:rsid w:val="006A7021"/>
    <w:rsid w:val="006A79B5"/>
    <w:rsid w:val="006A7FE0"/>
    <w:rsid w:val="006B0376"/>
    <w:rsid w:val="006B0D38"/>
    <w:rsid w:val="006B188A"/>
    <w:rsid w:val="006B21D2"/>
    <w:rsid w:val="006B23BD"/>
    <w:rsid w:val="006B272F"/>
    <w:rsid w:val="006B28A0"/>
    <w:rsid w:val="006B42F7"/>
    <w:rsid w:val="006B5364"/>
    <w:rsid w:val="006B5372"/>
    <w:rsid w:val="006B560F"/>
    <w:rsid w:val="006B568D"/>
    <w:rsid w:val="006B57F6"/>
    <w:rsid w:val="006B5A7F"/>
    <w:rsid w:val="006B66A6"/>
    <w:rsid w:val="006B6917"/>
    <w:rsid w:val="006B6AED"/>
    <w:rsid w:val="006B79D3"/>
    <w:rsid w:val="006C0010"/>
    <w:rsid w:val="006C017A"/>
    <w:rsid w:val="006C026F"/>
    <w:rsid w:val="006C07BE"/>
    <w:rsid w:val="006C0803"/>
    <w:rsid w:val="006C09F0"/>
    <w:rsid w:val="006C14F9"/>
    <w:rsid w:val="006C2636"/>
    <w:rsid w:val="006C316E"/>
    <w:rsid w:val="006C417B"/>
    <w:rsid w:val="006C426D"/>
    <w:rsid w:val="006C4633"/>
    <w:rsid w:val="006C4829"/>
    <w:rsid w:val="006C4A42"/>
    <w:rsid w:val="006C4CC3"/>
    <w:rsid w:val="006C6053"/>
    <w:rsid w:val="006C66FD"/>
    <w:rsid w:val="006C6CBD"/>
    <w:rsid w:val="006C6DE6"/>
    <w:rsid w:val="006C6E4F"/>
    <w:rsid w:val="006C7465"/>
    <w:rsid w:val="006C76C2"/>
    <w:rsid w:val="006C7ADF"/>
    <w:rsid w:val="006D0240"/>
    <w:rsid w:val="006D09B6"/>
    <w:rsid w:val="006D0EAD"/>
    <w:rsid w:val="006D1200"/>
    <w:rsid w:val="006D12FE"/>
    <w:rsid w:val="006D18CE"/>
    <w:rsid w:val="006D1962"/>
    <w:rsid w:val="006D29D2"/>
    <w:rsid w:val="006D3041"/>
    <w:rsid w:val="006D306C"/>
    <w:rsid w:val="006D3155"/>
    <w:rsid w:val="006D34AF"/>
    <w:rsid w:val="006D356D"/>
    <w:rsid w:val="006D3C50"/>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E036E"/>
    <w:rsid w:val="006E0989"/>
    <w:rsid w:val="006E0A81"/>
    <w:rsid w:val="006E0CF4"/>
    <w:rsid w:val="006E0E85"/>
    <w:rsid w:val="006E0EC6"/>
    <w:rsid w:val="006E14C4"/>
    <w:rsid w:val="006E170A"/>
    <w:rsid w:val="006E1912"/>
    <w:rsid w:val="006E229B"/>
    <w:rsid w:val="006E2343"/>
    <w:rsid w:val="006E2348"/>
    <w:rsid w:val="006E2706"/>
    <w:rsid w:val="006E2833"/>
    <w:rsid w:val="006E2EA2"/>
    <w:rsid w:val="006E3607"/>
    <w:rsid w:val="006E3748"/>
    <w:rsid w:val="006E3AC6"/>
    <w:rsid w:val="006E3EAB"/>
    <w:rsid w:val="006E3EE2"/>
    <w:rsid w:val="006E41F1"/>
    <w:rsid w:val="006E58AC"/>
    <w:rsid w:val="006E70BC"/>
    <w:rsid w:val="006E7322"/>
    <w:rsid w:val="006E7B67"/>
    <w:rsid w:val="006E7FFD"/>
    <w:rsid w:val="006F0593"/>
    <w:rsid w:val="006F0A15"/>
    <w:rsid w:val="006F0B2A"/>
    <w:rsid w:val="006F0D97"/>
    <w:rsid w:val="006F0F45"/>
    <w:rsid w:val="006F1389"/>
    <w:rsid w:val="006F1420"/>
    <w:rsid w:val="006F2116"/>
    <w:rsid w:val="006F2850"/>
    <w:rsid w:val="006F31BA"/>
    <w:rsid w:val="006F363E"/>
    <w:rsid w:val="006F3C52"/>
    <w:rsid w:val="006F4297"/>
    <w:rsid w:val="006F4498"/>
    <w:rsid w:val="006F48F2"/>
    <w:rsid w:val="006F4DEF"/>
    <w:rsid w:val="006F4EB8"/>
    <w:rsid w:val="006F5289"/>
    <w:rsid w:val="006F53AB"/>
    <w:rsid w:val="006F5A39"/>
    <w:rsid w:val="006F5CF3"/>
    <w:rsid w:val="006F63AE"/>
    <w:rsid w:val="006F6BDC"/>
    <w:rsid w:val="006F7BCC"/>
    <w:rsid w:val="0070000D"/>
    <w:rsid w:val="00700D6B"/>
    <w:rsid w:val="00701E05"/>
    <w:rsid w:val="00703D5F"/>
    <w:rsid w:val="00704C8A"/>
    <w:rsid w:val="007055F2"/>
    <w:rsid w:val="007057BE"/>
    <w:rsid w:val="0070597F"/>
    <w:rsid w:val="0070600F"/>
    <w:rsid w:val="007061CC"/>
    <w:rsid w:val="00706930"/>
    <w:rsid w:val="00707600"/>
    <w:rsid w:val="00710518"/>
    <w:rsid w:val="0071075E"/>
    <w:rsid w:val="00710811"/>
    <w:rsid w:val="00710B08"/>
    <w:rsid w:val="00710C2B"/>
    <w:rsid w:val="00711551"/>
    <w:rsid w:val="00711901"/>
    <w:rsid w:val="00711DA3"/>
    <w:rsid w:val="0071207B"/>
    <w:rsid w:val="0071223D"/>
    <w:rsid w:val="00712C4D"/>
    <w:rsid w:val="00713F1F"/>
    <w:rsid w:val="00714468"/>
    <w:rsid w:val="00714795"/>
    <w:rsid w:val="007152EF"/>
    <w:rsid w:val="00715997"/>
    <w:rsid w:val="00715D22"/>
    <w:rsid w:val="00715D30"/>
    <w:rsid w:val="00715EEA"/>
    <w:rsid w:val="0071601E"/>
    <w:rsid w:val="0071629C"/>
    <w:rsid w:val="007166E3"/>
    <w:rsid w:val="0071737D"/>
    <w:rsid w:val="00717959"/>
    <w:rsid w:val="007179A3"/>
    <w:rsid w:val="00717E64"/>
    <w:rsid w:val="00717EA2"/>
    <w:rsid w:val="00717F7A"/>
    <w:rsid w:val="0072143D"/>
    <w:rsid w:val="007215FD"/>
    <w:rsid w:val="00722359"/>
    <w:rsid w:val="0072256E"/>
    <w:rsid w:val="00722A54"/>
    <w:rsid w:val="00722B62"/>
    <w:rsid w:val="00723231"/>
    <w:rsid w:val="00723831"/>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30783"/>
    <w:rsid w:val="00730E2A"/>
    <w:rsid w:val="0073107B"/>
    <w:rsid w:val="0073171B"/>
    <w:rsid w:val="0073175C"/>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6A0F"/>
    <w:rsid w:val="00736A53"/>
    <w:rsid w:val="00736AC6"/>
    <w:rsid w:val="00736FF9"/>
    <w:rsid w:val="00737132"/>
    <w:rsid w:val="0073788B"/>
    <w:rsid w:val="00740C18"/>
    <w:rsid w:val="00741CBB"/>
    <w:rsid w:val="0074220B"/>
    <w:rsid w:val="00742481"/>
    <w:rsid w:val="00742875"/>
    <w:rsid w:val="00742928"/>
    <w:rsid w:val="0074349C"/>
    <w:rsid w:val="00743A58"/>
    <w:rsid w:val="0074461A"/>
    <w:rsid w:val="00744820"/>
    <w:rsid w:val="00745557"/>
    <w:rsid w:val="007456A3"/>
    <w:rsid w:val="00745BAD"/>
    <w:rsid w:val="00745EDD"/>
    <w:rsid w:val="0074609E"/>
    <w:rsid w:val="00746225"/>
    <w:rsid w:val="00746544"/>
    <w:rsid w:val="007465CD"/>
    <w:rsid w:val="00746969"/>
    <w:rsid w:val="00746B9A"/>
    <w:rsid w:val="00746D7B"/>
    <w:rsid w:val="00746DD3"/>
    <w:rsid w:val="007474D9"/>
    <w:rsid w:val="00747A53"/>
    <w:rsid w:val="0075072F"/>
    <w:rsid w:val="00750865"/>
    <w:rsid w:val="00750900"/>
    <w:rsid w:val="00750BC4"/>
    <w:rsid w:val="00750DB6"/>
    <w:rsid w:val="007513CF"/>
    <w:rsid w:val="007517C4"/>
    <w:rsid w:val="00751B5D"/>
    <w:rsid w:val="0075214D"/>
    <w:rsid w:val="007525B6"/>
    <w:rsid w:val="0075290D"/>
    <w:rsid w:val="007530D6"/>
    <w:rsid w:val="0075340C"/>
    <w:rsid w:val="007554CA"/>
    <w:rsid w:val="00755718"/>
    <w:rsid w:val="0075575D"/>
    <w:rsid w:val="00755F72"/>
    <w:rsid w:val="00756259"/>
    <w:rsid w:val="00756578"/>
    <w:rsid w:val="00756FE7"/>
    <w:rsid w:val="00757B08"/>
    <w:rsid w:val="00757C77"/>
    <w:rsid w:val="007609B0"/>
    <w:rsid w:val="00760EA3"/>
    <w:rsid w:val="00761CB1"/>
    <w:rsid w:val="007621E3"/>
    <w:rsid w:val="00762D68"/>
    <w:rsid w:val="0076308E"/>
    <w:rsid w:val="007634A7"/>
    <w:rsid w:val="0076350B"/>
    <w:rsid w:val="0076395D"/>
    <w:rsid w:val="00763A0B"/>
    <w:rsid w:val="00764449"/>
    <w:rsid w:val="00764926"/>
    <w:rsid w:val="00764B47"/>
    <w:rsid w:val="00764BFB"/>
    <w:rsid w:val="00764DC5"/>
    <w:rsid w:val="007654BF"/>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D44"/>
    <w:rsid w:val="00773FDA"/>
    <w:rsid w:val="007743F1"/>
    <w:rsid w:val="00774860"/>
    <w:rsid w:val="007748B4"/>
    <w:rsid w:val="00774D57"/>
    <w:rsid w:val="00775196"/>
    <w:rsid w:val="00775C80"/>
    <w:rsid w:val="007764C4"/>
    <w:rsid w:val="00776801"/>
    <w:rsid w:val="00776AC8"/>
    <w:rsid w:val="00776BDA"/>
    <w:rsid w:val="007777D2"/>
    <w:rsid w:val="007802DC"/>
    <w:rsid w:val="00780356"/>
    <w:rsid w:val="00780B6F"/>
    <w:rsid w:val="00780BC5"/>
    <w:rsid w:val="00780E14"/>
    <w:rsid w:val="0078206E"/>
    <w:rsid w:val="0078224C"/>
    <w:rsid w:val="0078231F"/>
    <w:rsid w:val="00782516"/>
    <w:rsid w:val="007827AB"/>
    <w:rsid w:val="00782D39"/>
    <w:rsid w:val="00783171"/>
    <w:rsid w:val="0078331C"/>
    <w:rsid w:val="0078333E"/>
    <w:rsid w:val="00784140"/>
    <w:rsid w:val="00784CB0"/>
    <w:rsid w:val="007850B4"/>
    <w:rsid w:val="00785684"/>
    <w:rsid w:val="00786255"/>
    <w:rsid w:val="0078627B"/>
    <w:rsid w:val="0078650D"/>
    <w:rsid w:val="0078664A"/>
    <w:rsid w:val="00786FE8"/>
    <w:rsid w:val="007876ED"/>
    <w:rsid w:val="0078789E"/>
    <w:rsid w:val="0079000E"/>
    <w:rsid w:val="0079064A"/>
    <w:rsid w:val="00790BD9"/>
    <w:rsid w:val="00791484"/>
    <w:rsid w:val="007915AB"/>
    <w:rsid w:val="00791D2D"/>
    <w:rsid w:val="00792214"/>
    <w:rsid w:val="0079284E"/>
    <w:rsid w:val="00792A27"/>
    <w:rsid w:val="00793D42"/>
    <w:rsid w:val="00794C98"/>
    <w:rsid w:val="00794DE9"/>
    <w:rsid w:val="007951FD"/>
    <w:rsid w:val="00795D4B"/>
    <w:rsid w:val="0079621C"/>
    <w:rsid w:val="007963BD"/>
    <w:rsid w:val="00796FFA"/>
    <w:rsid w:val="007977C5"/>
    <w:rsid w:val="00797B18"/>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535"/>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105D"/>
    <w:rsid w:val="007B11A3"/>
    <w:rsid w:val="007B1629"/>
    <w:rsid w:val="007B1694"/>
    <w:rsid w:val="007B19AE"/>
    <w:rsid w:val="007B29B9"/>
    <w:rsid w:val="007B3C96"/>
    <w:rsid w:val="007B452F"/>
    <w:rsid w:val="007B4534"/>
    <w:rsid w:val="007B47E1"/>
    <w:rsid w:val="007B4CB0"/>
    <w:rsid w:val="007B5AD1"/>
    <w:rsid w:val="007B5B0E"/>
    <w:rsid w:val="007B5E81"/>
    <w:rsid w:val="007B68B8"/>
    <w:rsid w:val="007B6E1D"/>
    <w:rsid w:val="007B6E75"/>
    <w:rsid w:val="007B76A2"/>
    <w:rsid w:val="007B7BA6"/>
    <w:rsid w:val="007C0818"/>
    <w:rsid w:val="007C10C8"/>
    <w:rsid w:val="007C120D"/>
    <w:rsid w:val="007C19F8"/>
    <w:rsid w:val="007C1E11"/>
    <w:rsid w:val="007C2241"/>
    <w:rsid w:val="007C36A8"/>
    <w:rsid w:val="007C3F89"/>
    <w:rsid w:val="007C475E"/>
    <w:rsid w:val="007C4BF0"/>
    <w:rsid w:val="007C55C7"/>
    <w:rsid w:val="007C577B"/>
    <w:rsid w:val="007C650D"/>
    <w:rsid w:val="007C6725"/>
    <w:rsid w:val="007C6898"/>
    <w:rsid w:val="007C6D10"/>
    <w:rsid w:val="007C6DF5"/>
    <w:rsid w:val="007C78E4"/>
    <w:rsid w:val="007D008F"/>
    <w:rsid w:val="007D0AA5"/>
    <w:rsid w:val="007D114D"/>
    <w:rsid w:val="007D138A"/>
    <w:rsid w:val="007D194F"/>
    <w:rsid w:val="007D1DA4"/>
    <w:rsid w:val="007D2169"/>
    <w:rsid w:val="007D2189"/>
    <w:rsid w:val="007D3493"/>
    <w:rsid w:val="007D3528"/>
    <w:rsid w:val="007D3E23"/>
    <w:rsid w:val="007D3E57"/>
    <w:rsid w:val="007D3FE0"/>
    <w:rsid w:val="007D4247"/>
    <w:rsid w:val="007D4576"/>
    <w:rsid w:val="007D46C7"/>
    <w:rsid w:val="007D47B7"/>
    <w:rsid w:val="007D4EC4"/>
    <w:rsid w:val="007D5FDE"/>
    <w:rsid w:val="007D6AB2"/>
    <w:rsid w:val="007D7011"/>
    <w:rsid w:val="007D704D"/>
    <w:rsid w:val="007D72FA"/>
    <w:rsid w:val="007D766F"/>
    <w:rsid w:val="007D769C"/>
    <w:rsid w:val="007D7831"/>
    <w:rsid w:val="007D7F1A"/>
    <w:rsid w:val="007E0596"/>
    <w:rsid w:val="007E08A2"/>
    <w:rsid w:val="007E090B"/>
    <w:rsid w:val="007E0A0D"/>
    <w:rsid w:val="007E1536"/>
    <w:rsid w:val="007E163C"/>
    <w:rsid w:val="007E1A80"/>
    <w:rsid w:val="007E1FB7"/>
    <w:rsid w:val="007E2311"/>
    <w:rsid w:val="007E2829"/>
    <w:rsid w:val="007E2A5E"/>
    <w:rsid w:val="007E2B78"/>
    <w:rsid w:val="007E2D4B"/>
    <w:rsid w:val="007E2D98"/>
    <w:rsid w:val="007E3209"/>
    <w:rsid w:val="007E3349"/>
    <w:rsid w:val="007E464C"/>
    <w:rsid w:val="007E4A0C"/>
    <w:rsid w:val="007E4C49"/>
    <w:rsid w:val="007E4F34"/>
    <w:rsid w:val="007E5004"/>
    <w:rsid w:val="007E53A2"/>
    <w:rsid w:val="007E5792"/>
    <w:rsid w:val="007E57AC"/>
    <w:rsid w:val="007E57F5"/>
    <w:rsid w:val="007E6279"/>
    <w:rsid w:val="007E62C7"/>
    <w:rsid w:val="007E6495"/>
    <w:rsid w:val="007E6BCC"/>
    <w:rsid w:val="007E6BEE"/>
    <w:rsid w:val="007E6C6E"/>
    <w:rsid w:val="007E77A9"/>
    <w:rsid w:val="007E7ECD"/>
    <w:rsid w:val="007F039A"/>
    <w:rsid w:val="007F0452"/>
    <w:rsid w:val="007F0A9E"/>
    <w:rsid w:val="007F1008"/>
    <w:rsid w:val="007F18F4"/>
    <w:rsid w:val="007F1D2E"/>
    <w:rsid w:val="007F25A5"/>
    <w:rsid w:val="007F2D9E"/>
    <w:rsid w:val="007F33EE"/>
    <w:rsid w:val="007F415B"/>
    <w:rsid w:val="007F4E3A"/>
    <w:rsid w:val="007F5491"/>
    <w:rsid w:val="007F595C"/>
    <w:rsid w:val="007F5CC7"/>
    <w:rsid w:val="007F602B"/>
    <w:rsid w:val="007F6388"/>
    <w:rsid w:val="007F69A4"/>
    <w:rsid w:val="007F71CB"/>
    <w:rsid w:val="007F750C"/>
    <w:rsid w:val="0080029A"/>
    <w:rsid w:val="00801046"/>
    <w:rsid w:val="008016AC"/>
    <w:rsid w:val="00801FBE"/>
    <w:rsid w:val="00802022"/>
    <w:rsid w:val="008022D6"/>
    <w:rsid w:val="00802660"/>
    <w:rsid w:val="00802800"/>
    <w:rsid w:val="00802828"/>
    <w:rsid w:val="00802E8C"/>
    <w:rsid w:val="008030B4"/>
    <w:rsid w:val="008030CE"/>
    <w:rsid w:val="008034BB"/>
    <w:rsid w:val="008038E1"/>
    <w:rsid w:val="0080418F"/>
    <w:rsid w:val="00804EB3"/>
    <w:rsid w:val="008050E7"/>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CE"/>
    <w:rsid w:val="00812291"/>
    <w:rsid w:val="0081288C"/>
    <w:rsid w:val="00812DD8"/>
    <w:rsid w:val="00813362"/>
    <w:rsid w:val="0081379B"/>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72B"/>
    <w:rsid w:val="00831CF9"/>
    <w:rsid w:val="008321E4"/>
    <w:rsid w:val="008321FF"/>
    <w:rsid w:val="008329BE"/>
    <w:rsid w:val="00832D6F"/>
    <w:rsid w:val="00833E12"/>
    <w:rsid w:val="0083419B"/>
    <w:rsid w:val="008345A5"/>
    <w:rsid w:val="00834E39"/>
    <w:rsid w:val="00834E60"/>
    <w:rsid w:val="0083596C"/>
    <w:rsid w:val="00835973"/>
    <w:rsid w:val="00835DC7"/>
    <w:rsid w:val="00836017"/>
    <w:rsid w:val="008364C8"/>
    <w:rsid w:val="00836B00"/>
    <w:rsid w:val="00836FB2"/>
    <w:rsid w:val="0083731C"/>
    <w:rsid w:val="00840861"/>
    <w:rsid w:val="008408FD"/>
    <w:rsid w:val="00841111"/>
    <w:rsid w:val="00841FDF"/>
    <w:rsid w:val="008420F6"/>
    <w:rsid w:val="00842392"/>
    <w:rsid w:val="00842615"/>
    <w:rsid w:val="008427F3"/>
    <w:rsid w:val="00842956"/>
    <w:rsid w:val="00843296"/>
    <w:rsid w:val="00843962"/>
    <w:rsid w:val="00843E9C"/>
    <w:rsid w:val="00844146"/>
    <w:rsid w:val="00844215"/>
    <w:rsid w:val="00844A7D"/>
    <w:rsid w:val="008457D6"/>
    <w:rsid w:val="00845C88"/>
    <w:rsid w:val="00846C43"/>
    <w:rsid w:val="00846C7F"/>
    <w:rsid w:val="00846F05"/>
    <w:rsid w:val="0085026B"/>
    <w:rsid w:val="0085056C"/>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417"/>
    <w:rsid w:val="008602A6"/>
    <w:rsid w:val="008603E0"/>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5292"/>
    <w:rsid w:val="0086581D"/>
    <w:rsid w:val="00865C4D"/>
    <w:rsid w:val="0086601C"/>
    <w:rsid w:val="0086627D"/>
    <w:rsid w:val="00866CC4"/>
    <w:rsid w:val="00867212"/>
    <w:rsid w:val="0086722F"/>
    <w:rsid w:val="008704A1"/>
    <w:rsid w:val="008704FE"/>
    <w:rsid w:val="00870772"/>
    <w:rsid w:val="008707D2"/>
    <w:rsid w:val="008710AA"/>
    <w:rsid w:val="0087168D"/>
    <w:rsid w:val="00871699"/>
    <w:rsid w:val="00871944"/>
    <w:rsid w:val="00872A39"/>
    <w:rsid w:val="008730F0"/>
    <w:rsid w:val="0087384F"/>
    <w:rsid w:val="00873C31"/>
    <w:rsid w:val="00873C4F"/>
    <w:rsid w:val="00873EA5"/>
    <w:rsid w:val="00874128"/>
    <w:rsid w:val="00874440"/>
    <w:rsid w:val="00875419"/>
    <w:rsid w:val="008765E1"/>
    <w:rsid w:val="00876849"/>
    <w:rsid w:val="00876AE9"/>
    <w:rsid w:val="00877653"/>
    <w:rsid w:val="00877960"/>
    <w:rsid w:val="00877AA8"/>
    <w:rsid w:val="00880794"/>
    <w:rsid w:val="00880CA4"/>
    <w:rsid w:val="0088104B"/>
    <w:rsid w:val="0088182B"/>
    <w:rsid w:val="00881A77"/>
    <w:rsid w:val="00881F19"/>
    <w:rsid w:val="00882430"/>
    <w:rsid w:val="008824B6"/>
    <w:rsid w:val="00882DC9"/>
    <w:rsid w:val="00882E14"/>
    <w:rsid w:val="0088327E"/>
    <w:rsid w:val="008834FD"/>
    <w:rsid w:val="00883660"/>
    <w:rsid w:val="008839F7"/>
    <w:rsid w:val="0088488B"/>
    <w:rsid w:val="00884983"/>
    <w:rsid w:val="008849EF"/>
    <w:rsid w:val="00885173"/>
    <w:rsid w:val="00885AB6"/>
    <w:rsid w:val="008863B6"/>
    <w:rsid w:val="008863D6"/>
    <w:rsid w:val="00886530"/>
    <w:rsid w:val="0088653A"/>
    <w:rsid w:val="00890005"/>
    <w:rsid w:val="00890041"/>
    <w:rsid w:val="0089079D"/>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D8"/>
    <w:rsid w:val="00894CBC"/>
    <w:rsid w:val="00895E50"/>
    <w:rsid w:val="00896ADE"/>
    <w:rsid w:val="0089700F"/>
    <w:rsid w:val="00897A9B"/>
    <w:rsid w:val="008A0388"/>
    <w:rsid w:val="008A205A"/>
    <w:rsid w:val="008A22EF"/>
    <w:rsid w:val="008A2D3E"/>
    <w:rsid w:val="008A492B"/>
    <w:rsid w:val="008A50B2"/>
    <w:rsid w:val="008A52C5"/>
    <w:rsid w:val="008A57A0"/>
    <w:rsid w:val="008A5A23"/>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EB6"/>
    <w:rsid w:val="008B678C"/>
    <w:rsid w:val="008B69AE"/>
    <w:rsid w:val="008B6D16"/>
    <w:rsid w:val="008B6D65"/>
    <w:rsid w:val="008B71F9"/>
    <w:rsid w:val="008B78CC"/>
    <w:rsid w:val="008B7B7E"/>
    <w:rsid w:val="008B7CD1"/>
    <w:rsid w:val="008C0681"/>
    <w:rsid w:val="008C06BD"/>
    <w:rsid w:val="008C0F44"/>
    <w:rsid w:val="008C1001"/>
    <w:rsid w:val="008C12EF"/>
    <w:rsid w:val="008C13E3"/>
    <w:rsid w:val="008C19A4"/>
    <w:rsid w:val="008C1A44"/>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9F6"/>
    <w:rsid w:val="008D3F73"/>
    <w:rsid w:val="008D44C9"/>
    <w:rsid w:val="008D4B2F"/>
    <w:rsid w:val="008D540F"/>
    <w:rsid w:val="008D55CC"/>
    <w:rsid w:val="008D586D"/>
    <w:rsid w:val="008D59D4"/>
    <w:rsid w:val="008D5A81"/>
    <w:rsid w:val="008D62EF"/>
    <w:rsid w:val="008D69A8"/>
    <w:rsid w:val="008D6B0A"/>
    <w:rsid w:val="008D6C3F"/>
    <w:rsid w:val="008D7025"/>
    <w:rsid w:val="008D7962"/>
    <w:rsid w:val="008D7DEB"/>
    <w:rsid w:val="008E0249"/>
    <w:rsid w:val="008E0577"/>
    <w:rsid w:val="008E0716"/>
    <w:rsid w:val="008E07B5"/>
    <w:rsid w:val="008E09B1"/>
    <w:rsid w:val="008E1853"/>
    <w:rsid w:val="008E22B9"/>
    <w:rsid w:val="008E2D01"/>
    <w:rsid w:val="008E30C4"/>
    <w:rsid w:val="008E32E8"/>
    <w:rsid w:val="008E3AD5"/>
    <w:rsid w:val="008E40BA"/>
    <w:rsid w:val="008E41EE"/>
    <w:rsid w:val="008E4941"/>
    <w:rsid w:val="008E4C98"/>
    <w:rsid w:val="008E4D20"/>
    <w:rsid w:val="008E5CC3"/>
    <w:rsid w:val="008E5CD8"/>
    <w:rsid w:val="008E600E"/>
    <w:rsid w:val="008E7C17"/>
    <w:rsid w:val="008E7C72"/>
    <w:rsid w:val="008E7EB6"/>
    <w:rsid w:val="008F0796"/>
    <w:rsid w:val="008F1248"/>
    <w:rsid w:val="008F14AD"/>
    <w:rsid w:val="008F1683"/>
    <w:rsid w:val="008F1869"/>
    <w:rsid w:val="008F2629"/>
    <w:rsid w:val="008F26A9"/>
    <w:rsid w:val="008F279C"/>
    <w:rsid w:val="008F2DA1"/>
    <w:rsid w:val="008F35C1"/>
    <w:rsid w:val="008F3E51"/>
    <w:rsid w:val="008F5008"/>
    <w:rsid w:val="008F5241"/>
    <w:rsid w:val="008F53EA"/>
    <w:rsid w:val="008F5EB7"/>
    <w:rsid w:val="008F6D10"/>
    <w:rsid w:val="008F7E02"/>
    <w:rsid w:val="0090000B"/>
    <w:rsid w:val="00900148"/>
    <w:rsid w:val="00900882"/>
    <w:rsid w:val="00900BEF"/>
    <w:rsid w:val="009033F5"/>
    <w:rsid w:val="009049A7"/>
    <w:rsid w:val="00904AB3"/>
    <w:rsid w:val="00904D10"/>
    <w:rsid w:val="00904E59"/>
    <w:rsid w:val="0090510D"/>
    <w:rsid w:val="0090525E"/>
    <w:rsid w:val="00905BC5"/>
    <w:rsid w:val="00905EA8"/>
    <w:rsid w:val="009060D2"/>
    <w:rsid w:val="0090612E"/>
    <w:rsid w:val="009064E4"/>
    <w:rsid w:val="00906A5A"/>
    <w:rsid w:val="00906B0D"/>
    <w:rsid w:val="009079DB"/>
    <w:rsid w:val="00910063"/>
    <w:rsid w:val="009103F9"/>
    <w:rsid w:val="00910513"/>
    <w:rsid w:val="00910D2C"/>
    <w:rsid w:val="00910EF7"/>
    <w:rsid w:val="00911AD8"/>
    <w:rsid w:val="00912D5D"/>
    <w:rsid w:val="00913A9B"/>
    <w:rsid w:val="00913D2D"/>
    <w:rsid w:val="00914535"/>
    <w:rsid w:val="0091496F"/>
    <w:rsid w:val="0091498B"/>
    <w:rsid w:val="009149C4"/>
    <w:rsid w:val="0091535A"/>
    <w:rsid w:val="009155D7"/>
    <w:rsid w:val="009159F8"/>
    <w:rsid w:val="00915FBB"/>
    <w:rsid w:val="00916AA8"/>
    <w:rsid w:val="00916C96"/>
    <w:rsid w:val="0091796C"/>
    <w:rsid w:val="0092007A"/>
    <w:rsid w:val="0092033D"/>
    <w:rsid w:val="00920590"/>
    <w:rsid w:val="00920814"/>
    <w:rsid w:val="00920AA2"/>
    <w:rsid w:val="00920C69"/>
    <w:rsid w:val="0092162F"/>
    <w:rsid w:val="0092189D"/>
    <w:rsid w:val="00921E0B"/>
    <w:rsid w:val="00921ED5"/>
    <w:rsid w:val="009227CF"/>
    <w:rsid w:val="00923139"/>
    <w:rsid w:val="0092340C"/>
    <w:rsid w:val="009237B2"/>
    <w:rsid w:val="00923EA7"/>
    <w:rsid w:val="00926267"/>
    <w:rsid w:val="00926928"/>
    <w:rsid w:val="00926C49"/>
    <w:rsid w:val="00926CCE"/>
    <w:rsid w:val="00926E9E"/>
    <w:rsid w:val="00926EC6"/>
    <w:rsid w:val="0092719C"/>
    <w:rsid w:val="0092779C"/>
    <w:rsid w:val="00927A65"/>
    <w:rsid w:val="00930159"/>
    <w:rsid w:val="00930674"/>
    <w:rsid w:val="009307C1"/>
    <w:rsid w:val="00930AB2"/>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71"/>
    <w:rsid w:val="00933DFD"/>
    <w:rsid w:val="00934065"/>
    <w:rsid w:val="009343F8"/>
    <w:rsid w:val="00934488"/>
    <w:rsid w:val="009349AC"/>
    <w:rsid w:val="00934E30"/>
    <w:rsid w:val="00935DB1"/>
    <w:rsid w:val="00936299"/>
    <w:rsid w:val="0093647F"/>
    <w:rsid w:val="009365FB"/>
    <w:rsid w:val="00936815"/>
    <w:rsid w:val="00936837"/>
    <w:rsid w:val="00936C53"/>
    <w:rsid w:val="00937244"/>
    <w:rsid w:val="00937A8F"/>
    <w:rsid w:val="00937A99"/>
    <w:rsid w:val="00937AD3"/>
    <w:rsid w:val="00937AF8"/>
    <w:rsid w:val="00937BDC"/>
    <w:rsid w:val="00937FBF"/>
    <w:rsid w:val="009401DC"/>
    <w:rsid w:val="009401EE"/>
    <w:rsid w:val="00940396"/>
    <w:rsid w:val="009404E8"/>
    <w:rsid w:val="0094054E"/>
    <w:rsid w:val="0094072A"/>
    <w:rsid w:val="00940D69"/>
    <w:rsid w:val="00940D97"/>
    <w:rsid w:val="009410FA"/>
    <w:rsid w:val="009411D3"/>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94E"/>
    <w:rsid w:val="00946DEE"/>
    <w:rsid w:val="009473F7"/>
    <w:rsid w:val="0094767A"/>
    <w:rsid w:val="0094775A"/>
    <w:rsid w:val="00947C98"/>
    <w:rsid w:val="00947DB3"/>
    <w:rsid w:val="00947F8F"/>
    <w:rsid w:val="009500A7"/>
    <w:rsid w:val="00951A9F"/>
    <w:rsid w:val="00951C27"/>
    <w:rsid w:val="00951ECB"/>
    <w:rsid w:val="00952467"/>
    <w:rsid w:val="009526EE"/>
    <w:rsid w:val="00952F53"/>
    <w:rsid w:val="00953BC5"/>
    <w:rsid w:val="009540D0"/>
    <w:rsid w:val="00954789"/>
    <w:rsid w:val="00955B85"/>
    <w:rsid w:val="00955E9F"/>
    <w:rsid w:val="0095625A"/>
    <w:rsid w:val="00956408"/>
    <w:rsid w:val="00956752"/>
    <w:rsid w:val="009572BA"/>
    <w:rsid w:val="009576F7"/>
    <w:rsid w:val="00957928"/>
    <w:rsid w:val="009608B1"/>
    <w:rsid w:val="00961CBB"/>
    <w:rsid w:val="0096270C"/>
    <w:rsid w:val="00962990"/>
    <w:rsid w:val="00963141"/>
    <w:rsid w:val="009639FD"/>
    <w:rsid w:val="00964181"/>
    <w:rsid w:val="00964483"/>
    <w:rsid w:val="00964A54"/>
    <w:rsid w:val="00964A67"/>
    <w:rsid w:val="00964AA3"/>
    <w:rsid w:val="00964B80"/>
    <w:rsid w:val="00965304"/>
    <w:rsid w:val="00965D25"/>
    <w:rsid w:val="00965E86"/>
    <w:rsid w:val="00966902"/>
    <w:rsid w:val="00966B75"/>
    <w:rsid w:val="00966D4D"/>
    <w:rsid w:val="00967AC6"/>
    <w:rsid w:val="009700E4"/>
    <w:rsid w:val="009704F2"/>
    <w:rsid w:val="00970EFD"/>
    <w:rsid w:val="0097123B"/>
    <w:rsid w:val="0097128D"/>
    <w:rsid w:val="009713E1"/>
    <w:rsid w:val="009714BA"/>
    <w:rsid w:val="00971533"/>
    <w:rsid w:val="00972805"/>
    <w:rsid w:val="00973096"/>
    <w:rsid w:val="009732E5"/>
    <w:rsid w:val="00973A0C"/>
    <w:rsid w:val="00973FB0"/>
    <w:rsid w:val="0097450C"/>
    <w:rsid w:val="0097477A"/>
    <w:rsid w:val="00974D40"/>
    <w:rsid w:val="0097572B"/>
    <w:rsid w:val="009758A4"/>
    <w:rsid w:val="009764D1"/>
    <w:rsid w:val="0097664E"/>
    <w:rsid w:val="009769E1"/>
    <w:rsid w:val="0097749B"/>
    <w:rsid w:val="0097757E"/>
    <w:rsid w:val="0098188A"/>
    <w:rsid w:val="00982197"/>
    <w:rsid w:val="009826DA"/>
    <w:rsid w:val="0098286E"/>
    <w:rsid w:val="00983032"/>
    <w:rsid w:val="009836A4"/>
    <w:rsid w:val="009840E6"/>
    <w:rsid w:val="009844CE"/>
    <w:rsid w:val="0098550B"/>
    <w:rsid w:val="009855F1"/>
    <w:rsid w:val="00985C8E"/>
    <w:rsid w:val="00985FED"/>
    <w:rsid w:val="00986B39"/>
    <w:rsid w:val="00986B69"/>
    <w:rsid w:val="00987CDE"/>
    <w:rsid w:val="00987D5B"/>
    <w:rsid w:val="00990497"/>
    <w:rsid w:val="00990504"/>
    <w:rsid w:val="009908D8"/>
    <w:rsid w:val="00990B4B"/>
    <w:rsid w:val="00990B5E"/>
    <w:rsid w:val="00990E60"/>
    <w:rsid w:val="0099154D"/>
    <w:rsid w:val="0099177D"/>
    <w:rsid w:val="0099192F"/>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563"/>
    <w:rsid w:val="009A0060"/>
    <w:rsid w:val="009A01A1"/>
    <w:rsid w:val="009A07F1"/>
    <w:rsid w:val="009A092D"/>
    <w:rsid w:val="009A0AA6"/>
    <w:rsid w:val="009A0ED4"/>
    <w:rsid w:val="009A1B2B"/>
    <w:rsid w:val="009A2396"/>
    <w:rsid w:val="009A2497"/>
    <w:rsid w:val="009A2BC3"/>
    <w:rsid w:val="009A3E17"/>
    <w:rsid w:val="009A5849"/>
    <w:rsid w:val="009A58B7"/>
    <w:rsid w:val="009A5B03"/>
    <w:rsid w:val="009A5D79"/>
    <w:rsid w:val="009A6A31"/>
    <w:rsid w:val="009A6F56"/>
    <w:rsid w:val="009A72B9"/>
    <w:rsid w:val="009A74D2"/>
    <w:rsid w:val="009A7FC2"/>
    <w:rsid w:val="009B1284"/>
    <w:rsid w:val="009B1343"/>
    <w:rsid w:val="009B142F"/>
    <w:rsid w:val="009B1464"/>
    <w:rsid w:val="009B1F51"/>
    <w:rsid w:val="009B20F1"/>
    <w:rsid w:val="009B2331"/>
    <w:rsid w:val="009B2C4D"/>
    <w:rsid w:val="009B3223"/>
    <w:rsid w:val="009B36F7"/>
    <w:rsid w:val="009B3EB5"/>
    <w:rsid w:val="009B3FF9"/>
    <w:rsid w:val="009B4771"/>
    <w:rsid w:val="009B483A"/>
    <w:rsid w:val="009B5895"/>
    <w:rsid w:val="009B5CC3"/>
    <w:rsid w:val="009B651D"/>
    <w:rsid w:val="009B6B5E"/>
    <w:rsid w:val="009B70C8"/>
    <w:rsid w:val="009B7209"/>
    <w:rsid w:val="009B7303"/>
    <w:rsid w:val="009B776E"/>
    <w:rsid w:val="009B77E5"/>
    <w:rsid w:val="009B7898"/>
    <w:rsid w:val="009B7EF4"/>
    <w:rsid w:val="009C0E03"/>
    <w:rsid w:val="009C1838"/>
    <w:rsid w:val="009C1E86"/>
    <w:rsid w:val="009C23CC"/>
    <w:rsid w:val="009C281B"/>
    <w:rsid w:val="009C2D82"/>
    <w:rsid w:val="009C335C"/>
    <w:rsid w:val="009C3434"/>
    <w:rsid w:val="009C3575"/>
    <w:rsid w:val="009C38DF"/>
    <w:rsid w:val="009C3BF4"/>
    <w:rsid w:val="009C5B9C"/>
    <w:rsid w:val="009C6261"/>
    <w:rsid w:val="009C6BC8"/>
    <w:rsid w:val="009C6C5B"/>
    <w:rsid w:val="009C6CD6"/>
    <w:rsid w:val="009C748F"/>
    <w:rsid w:val="009C7A6A"/>
    <w:rsid w:val="009C7B2F"/>
    <w:rsid w:val="009D035C"/>
    <w:rsid w:val="009D0734"/>
    <w:rsid w:val="009D0E51"/>
    <w:rsid w:val="009D0F6A"/>
    <w:rsid w:val="009D14B1"/>
    <w:rsid w:val="009D1739"/>
    <w:rsid w:val="009D1779"/>
    <w:rsid w:val="009D1E1C"/>
    <w:rsid w:val="009D201E"/>
    <w:rsid w:val="009D33F2"/>
    <w:rsid w:val="009D3595"/>
    <w:rsid w:val="009D3640"/>
    <w:rsid w:val="009D3894"/>
    <w:rsid w:val="009D3C5C"/>
    <w:rsid w:val="009D492A"/>
    <w:rsid w:val="009D587B"/>
    <w:rsid w:val="009D64BB"/>
    <w:rsid w:val="009D6628"/>
    <w:rsid w:val="009D6731"/>
    <w:rsid w:val="009D7561"/>
    <w:rsid w:val="009D7A12"/>
    <w:rsid w:val="009D7DB5"/>
    <w:rsid w:val="009E0260"/>
    <w:rsid w:val="009E089D"/>
    <w:rsid w:val="009E0922"/>
    <w:rsid w:val="009E09AB"/>
    <w:rsid w:val="009E0FE9"/>
    <w:rsid w:val="009E175D"/>
    <w:rsid w:val="009E1DBA"/>
    <w:rsid w:val="009E1EA2"/>
    <w:rsid w:val="009E1FA9"/>
    <w:rsid w:val="009E233D"/>
    <w:rsid w:val="009E2BB9"/>
    <w:rsid w:val="009E3086"/>
    <w:rsid w:val="009E30AA"/>
    <w:rsid w:val="009E3BAB"/>
    <w:rsid w:val="009E3E01"/>
    <w:rsid w:val="009E3E58"/>
    <w:rsid w:val="009E3F0D"/>
    <w:rsid w:val="009E56EF"/>
    <w:rsid w:val="009E5DB2"/>
    <w:rsid w:val="009E6951"/>
    <w:rsid w:val="009E6A3A"/>
    <w:rsid w:val="009E6D6E"/>
    <w:rsid w:val="009E6EC8"/>
    <w:rsid w:val="009E7105"/>
    <w:rsid w:val="009E7B0F"/>
    <w:rsid w:val="009E7D17"/>
    <w:rsid w:val="009E7EC7"/>
    <w:rsid w:val="009F1BA0"/>
    <w:rsid w:val="009F1E31"/>
    <w:rsid w:val="009F1FF9"/>
    <w:rsid w:val="009F25B7"/>
    <w:rsid w:val="009F2807"/>
    <w:rsid w:val="009F2DA8"/>
    <w:rsid w:val="009F2E71"/>
    <w:rsid w:val="009F3373"/>
    <w:rsid w:val="009F3DA4"/>
    <w:rsid w:val="009F458E"/>
    <w:rsid w:val="009F498A"/>
    <w:rsid w:val="009F49DC"/>
    <w:rsid w:val="009F4D85"/>
    <w:rsid w:val="009F50D0"/>
    <w:rsid w:val="009F5126"/>
    <w:rsid w:val="009F52E2"/>
    <w:rsid w:val="009F538F"/>
    <w:rsid w:val="009F53A3"/>
    <w:rsid w:val="009F55EF"/>
    <w:rsid w:val="009F594D"/>
    <w:rsid w:val="009F5980"/>
    <w:rsid w:val="009F5ADF"/>
    <w:rsid w:val="009F5E38"/>
    <w:rsid w:val="009F62C5"/>
    <w:rsid w:val="009F6816"/>
    <w:rsid w:val="009F6947"/>
    <w:rsid w:val="009F6A78"/>
    <w:rsid w:val="009F6E51"/>
    <w:rsid w:val="009F6F04"/>
    <w:rsid w:val="009F7253"/>
    <w:rsid w:val="009F7771"/>
    <w:rsid w:val="009F7C3E"/>
    <w:rsid w:val="009F7D99"/>
    <w:rsid w:val="00A00752"/>
    <w:rsid w:val="00A009B4"/>
    <w:rsid w:val="00A00CD1"/>
    <w:rsid w:val="00A017DF"/>
    <w:rsid w:val="00A01A9E"/>
    <w:rsid w:val="00A01BB7"/>
    <w:rsid w:val="00A02FA9"/>
    <w:rsid w:val="00A02FBA"/>
    <w:rsid w:val="00A03C68"/>
    <w:rsid w:val="00A04321"/>
    <w:rsid w:val="00A04B5B"/>
    <w:rsid w:val="00A05014"/>
    <w:rsid w:val="00A05571"/>
    <w:rsid w:val="00A05779"/>
    <w:rsid w:val="00A059E0"/>
    <w:rsid w:val="00A05D7B"/>
    <w:rsid w:val="00A061AE"/>
    <w:rsid w:val="00A073F1"/>
    <w:rsid w:val="00A10096"/>
    <w:rsid w:val="00A10C60"/>
    <w:rsid w:val="00A10F49"/>
    <w:rsid w:val="00A11AFD"/>
    <w:rsid w:val="00A11BED"/>
    <w:rsid w:val="00A11C68"/>
    <w:rsid w:val="00A11ED3"/>
    <w:rsid w:val="00A12654"/>
    <w:rsid w:val="00A126C9"/>
    <w:rsid w:val="00A130FA"/>
    <w:rsid w:val="00A13A4E"/>
    <w:rsid w:val="00A13E35"/>
    <w:rsid w:val="00A13F35"/>
    <w:rsid w:val="00A14EE3"/>
    <w:rsid w:val="00A15725"/>
    <w:rsid w:val="00A15BA6"/>
    <w:rsid w:val="00A15CFE"/>
    <w:rsid w:val="00A15E09"/>
    <w:rsid w:val="00A15F5D"/>
    <w:rsid w:val="00A164A8"/>
    <w:rsid w:val="00A16D78"/>
    <w:rsid w:val="00A16E18"/>
    <w:rsid w:val="00A17F3A"/>
    <w:rsid w:val="00A205C4"/>
    <w:rsid w:val="00A2063D"/>
    <w:rsid w:val="00A20676"/>
    <w:rsid w:val="00A207AC"/>
    <w:rsid w:val="00A2143F"/>
    <w:rsid w:val="00A21BE2"/>
    <w:rsid w:val="00A220D3"/>
    <w:rsid w:val="00A227EA"/>
    <w:rsid w:val="00A22E8E"/>
    <w:rsid w:val="00A23321"/>
    <w:rsid w:val="00A23628"/>
    <w:rsid w:val="00A23D4C"/>
    <w:rsid w:val="00A24121"/>
    <w:rsid w:val="00A247D4"/>
    <w:rsid w:val="00A24ACE"/>
    <w:rsid w:val="00A24FBF"/>
    <w:rsid w:val="00A25066"/>
    <w:rsid w:val="00A268C1"/>
    <w:rsid w:val="00A27168"/>
    <w:rsid w:val="00A274E3"/>
    <w:rsid w:val="00A2778D"/>
    <w:rsid w:val="00A27841"/>
    <w:rsid w:val="00A27A18"/>
    <w:rsid w:val="00A27D68"/>
    <w:rsid w:val="00A27E9C"/>
    <w:rsid w:val="00A300B1"/>
    <w:rsid w:val="00A3041A"/>
    <w:rsid w:val="00A308A5"/>
    <w:rsid w:val="00A30D08"/>
    <w:rsid w:val="00A310DD"/>
    <w:rsid w:val="00A31CF5"/>
    <w:rsid w:val="00A320AF"/>
    <w:rsid w:val="00A32838"/>
    <w:rsid w:val="00A32E3B"/>
    <w:rsid w:val="00A32FA3"/>
    <w:rsid w:val="00A330D9"/>
    <w:rsid w:val="00A3396F"/>
    <w:rsid w:val="00A34076"/>
    <w:rsid w:val="00A340F8"/>
    <w:rsid w:val="00A34695"/>
    <w:rsid w:val="00A34908"/>
    <w:rsid w:val="00A3518A"/>
    <w:rsid w:val="00A35911"/>
    <w:rsid w:val="00A36019"/>
    <w:rsid w:val="00A3663B"/>
    <w:rsid w:val="00A367AC"/>
    <w:rsid w:val="00A36815"/>
    <w:rsid w:val="00A36BA1"/>
    <w:rsid w:val="00A36D76"/>
    <w:rsid w:val="00A36FA1"/>
    <w:rsid w:val="00A40034"/>
    <w:rsid w:val="00A40100"/>
    <w:rsid w:val="00A409DF"/>
    <w:rsid w:val="00A40E48"/>
    <w:rsid w:val="00A41048"/>
    <w:rsid w:val="00A4172E"/>
    <w:rsid w:val="00A41CEA"/>
    <w:rsid w:val="00A41EE7"/>
    <w:rsid w:val="00A42A74"/>
    <w:rsid w:val="00A42C26"/>
    <w:rsid w:val="00A42F5B"/>
    <w:rsid w:val="00A4330C"/>
    <w:rsid w:val="00A43E43"/>
    <w:rsid w:val="00A43E8C"/>
    <w:rsid w:val="00A443A4"/>
    <w:rsid w:val="00A4444E"/>
    <w:rsid w:val="00A44622"/>
    <w:rsid w:val="00A44A14"/>
    <w:rsid w:val="00A44A1B"/>
    <w:rsid w:val="00A452E1"/>
    <w:rsid w:val="00A45852"/>
    <w:rsid w:val="00A459F7"/>
    <w:rsid w:val="00A45D4F"/>
    <w:rsid w:val="00A460F4"/>
    <w:rsid w:val="00A470F1"/>
    <w:rsid w:val="00A473B9"/>
    <w:rsid w:val="00A4769A"/>
    <w:rsid w:val="00A47A3D"/>
    <w:rsid w:val="00A5089F"/>
    <w:rsid w:val="00A50B55"/>
    <w:rsid w:val="00A51291"/>
    <w:rsid w:val="00A51BCE"/>
    <w:rsid w:val="00A51EC9"/>
    <w:rsid w:val="00A51FC9"/>
    <w:rsid w:val="00A531AF"/>
    <w:rsid w:val="00A537DF"/>
    <w:rsid w:val="00A53D44"/>
    <w:rsid w:val="00A54009"/>
    <w:rsid w:val="00A546FC"/>
    <w:rsid w:val="00A54F6F"/>
    <w:rsid w:val="00A553D6"/>
    <w:rsid w:val="00A55622"/>
    <w:rsid w:val="00A55BCC"/>
    <w:rsid w:val="00A563D2"/>
    <w:rsid w:val="00A56538"/>
    <w:rsid w:val="00A56A01"/>
    <w:rsid w:val="00A56CF7"/>
    <w:rsid w:val="00A5716C"/>
    <w:rsid w:val="00A5732C"/>
    <w:rsid w:val="00A573E0"/>
    <w:rsid w:val="00A57F1B"/>
    <w:rsid w:val="00A6050C"/>
    <w:rsid w:val="00A60D9D"/>
    <w:rsid w:val="00A61743"/>
    <w:rsid w:val="00A617A0"/>
    <w:rsid w:val="00A61923"/>
    <w:rsid w:val="00A61AAA"/>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708"/>
    <w:rsid w:val="00A65E47"/>
    <w:rsid w:val="00A662BD"/>
    <w:rsid w:val="00A6662F"/>
    <w:rsid w:val="00A667F1"/>
    <w:rsid w:val="00A66801"/>
    <w:rsid w:val="00A6699B"/>
    <w:rsid w:val="00A66A4F"/>
    <w:rsid w:val="00A66AEE"/>
    <w:rsid w:val="00A67840"/>
    <w:rsid w:val="00A678A0"/>
    <w:rsid w:val="00A67A58"/>
    <w:rsid w:val="00A70338"/>
    <w:rsid w:val="00A70693"/>
    <w:rsid w:val="00A70999"/>
    <w:rsid w:val="00A70D35"/>
    <w:rsid w:val="00A71565"/>
    <w:rsid w:val="00A7181F"/>
    <w:rsid w:val="00A71EAF"/>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805"/>
    <w:rsid w:val="00A830F4"/>
    <w:rsid w:val="00A83857"/>
    <w:rsid w:val="00A849A4"/>
    <w:rsid w:val="00A84B6E"/>
    <w:rsid w:val="00A855F2"/>
    <w:rsid w:val="00A85B25"/>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EEA"/>
    <w:rsid w:val="00A93AFB"/>
    <w:rsid w:val="00A93D88"/>
    <w:rsid w:val="00A94072"/>
    <w:rsid w:val="00A94680"/>
    <w:rsid w:val="00A9493F"/>
    <w:rsid w:val="00A951F2"/>
    <w:rsid w:val="00A95968"/>
    <w:rsid w:val="00A9678F"/>
    <w:rsid w:val="00A974F1"/>
    <w:rsid w:val="00A97CB0"/>
    <w:rsid w:val="00AA099A"/>
    <w:rsid w:val="00AA0C2E"/>
    <w:rsid w:val="00AA1035"/>
    <w:rsid w:val="00AA1243"/>
    <w:rsid w:val="00AA3CB0"/>
    <w:rsid w:val="00AA418C"/>
    <w:rsid w:val="00AA4506"/>
    <w:rsid w:val="00AA4824"/>
    <w:rsid w:val="00AA4C45"/>
    <w:rsid w:val="00AA5116"/>
    <w:rsid w:val="00AA5177"/>
    <w:rsid w:val="00AA7236"/>
    <w:rsid w:val="00AA778F"/>
    <w:rsid w:val="00AA79D2"/>
    <w:rsid w:val="00AA7A90"/>
    <w:rsid w:val="00AA7DC3"/>
    <w:rsid w:val="00AB00EC"/>
    <w:rsid w:val="00AB014D"/>
    <w:rsid w:val="00AB0448"/>
    <w:rsid w:val="00AB0FCA"/>
    <w:rsid w:val="00AB1182"/>
    <w:rsid w:val="00AB1533"/>
    <w:rsid w:val="00AB18E4"/>
    <w:rsid w:val="00AB19C3"/>
    <w:rsid w:val="00AB1FB0"/>
    <w:rsid w:val="00AB23E4"/>
    <w:rsid w:val="00AB262F"/>
    <w:rsid w:val="00AB324A"/>
    <w:rsid w:val="00AB35F9"/>
    <w:rsid w:val="00AB3646"/>
    <w:rsid w:val="00AB3847"/>
    <w:rsid w:val="00AB42DB"/>
    <w:rsid w:val="00AB6BD3"/>
    <w:rsid w:val="00AB6ECE"/>
    <w:rsid w:val="00AB71B3"/>
    <w:rsid w:val="00AB782C"/>
    <w:rsid w:val="00AB7869"/>
    <w:rsid w:val="00AB7E06"/>
    <w:rsid w:val="00AC0607"/>
    <w:rsid w:val="00AC0E20"/>
    <w:rsid w:val="00AC1053"/>
    <w:rsid w:val="00AC1349"/>
    <w:rsid w:val="00AC2FA6"/>
    <w:rsid w:val="00AC33BD"/>
    <w:rsid w:val="00AC368F"/>
    <w:rsid w:val="00AC38AA"/>
    <w:rsid w:val="00AC39B6"/>
    <w:rsid w:val="00AC3BE1"/>
    <w:rsid w:val="00AC3DC7"/>
    <w:rsid w:val="00AC45B2"/>
    <w:rsid w:val="00AC45C4"/>
    <w:rsid w:val="00AC4711"/>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3C8"/>
    <w:rsid w:val="00AD3C20"/>
    <w:rsid w:val="00AD4529"/>
    <w:rsid w:val="00AD47BB"/>
    <w:rsid w:val="00AD4C08"/>
    <w:rsid w:val="00AD4DFB"/>
    <w:rsid w:val="00AD4EEA"/>
    <w:rsid w:val="00AD52CC"/>
    <w:rsid w:val="00AD54D5"/>
    <w:rsid w:val="00AD57ED"/>
    <w:rsid w:val="00AD58EB"/>
    <w:rsid w:val="00AD70D7"/>
    <w:rsid w:val="00AD737F"/>
    <w:rsid w:val="00AD774A"/>
    <w:rsid w:val="00AD790E"/>
    <w:rsid w:val="00AD7CD4"/>
    <w:rsid w:val="00AE002F"/>
    <w:rsid w:val="00AE0338"/>
    <w:rsid w:val="00AE081F"/>
    <w:rsid w:val="00AE0858"/>
    <w:rsid w:val="00AE0F8D"/>
    <w:rsid w:val="00AE0FE8"/>
    <w:rsid w:val="00AE1144"/>
    <w:rsid w:val="00AE1D2E"/>
    <w:rsid w:val="00AE1F02"/>
    <w:rsid w:val="00AE1FF4"/>
    <w:rsid w:val="00AE26A1"/>
    <w:rsid w:val="00AE3322"/>
    <w:rsid w:val="00AE35EF"/>
    <w:rsid w:val="00AE42B9"/>
    <w:rsid w:val="00AE4916"/>
    <w:rsid w:val="00AE49F5"/>
    <w:rsid w:val="00AE4DD7"/>
    <w:rsid w:val="00AE5294"/>
    <w:rsid w:val="00AE5398"/>
    <w:rsid w:val="00AE56DC"/>
    <w:rsid w:val="00AE5F8A"/>
    <w:rsid w:val="00AE61F4"/>
    <w:rsid w:val="00AE6EA3"/>
    <w:rsid w:val="00AE76BA"/>
    <w:rsid w:val="00AE78A5"/>
    <w:rsid w:val="00AE7DF1"/>
    <w:rsid w:val="00AE7EA7"/>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BDB"/>
    <w:rsid w:val="00AF3ED5"/>
    <w:rsid w:val="00AF3FA9"/>
    <w:rsid w:val="00AF4326"/>
    <w:rsid w:val="00AF4487"/>
    <w:rsid w:val="00AF4AC8"/>
    <w:rsid w:val="00AF4CAE"/>
    <w:rsid w:val="00AF4D8A"/>
    <w:rsid w:val="00AF4FA9"/>
    <w:rsid w:val="00AF5046"/>
    <w:rsid w:val="00AF52A2"/>
    <w:rsid w:val="00AF5661"/>
    <w:rsid w:val="00AF5764"/>
    <w:rsid w:val="00AF65ED"/>
    <w:rsid w:val="00AF7F95"/>
    <w:rsid w:val="00B00053"/>
    <w:rsid w:val="00B000FF"/>
    <w:rsid w:val="00B00AB3"/>
    <w:rsid w:val="00B00B5C"/>
    <w:rsid w:val="00B00FFD"/>
    <w:rsid w:val="00B0207D"/>
    <w:rsid w:val="00B021BA"/>
    <w:rsid w:val="00B021D0"/>
    <w:rsid w:val="00B025C4"/>
    <w:rsid w:val="00B02974"/>
    <w:rsid w:val="00B029DF"/>
    <w:rsid w:val="00B035C7"/>
    <w:rsid w:val="00B03762"/>
    <w:rsid w:val="00B03B91"/>
    <w:rsid w:val="00B04CFB"/>
    <w:rsid w:val="00B04DAD"/>
    <w:rsid w:val="00B05017"/>
    <w:rsid w:val="00B05210"/>
    <w:rsid w:val="00B055D7"/>
    <w:rsid w:val="00B05AFC"/>
    <w:rsid w:val="00B05C8A"/>
    <w:rsid w:val="00B05E47"/>
    <w:rsid w:val="00B065CF"/>
    <w:rsid w:val="00B066C6"/>
    <w:rsid w:val="00B067AA"/>
    <w:rsid w:val="00B06BCD"/>
    <w:rsid w:val="00B06FC1"/>
    <w:rsid w:val="00B07D93"/>
    <w:rsid w:val="00B07F09"/>
    <w:rsid w:val="00B07F3C"/>
    <w:rsid w:val="00B10454"/>
    <w:rsid w:val="00B10FA2"/>
    <w:rsid w:val="00B1149D"/>
    <w:rsid w:val="00B11E63"/>
    <w:rsid w:val="00B135D6"/>
    <w:rsid w:val="00B137AC"/>
    <w:rsid w:val="00B138F2"/>
    <w:rsid w:val="00B142DA"/>
    <w:rsid w:val="00B1456E"/>
    <w:rsid w:val="00B146D0"/>
    <w:rsid w:val="00B154CA"/>
    <w:rsid w:val="00B156F7"/>
    <w:rsid w:val="00B15981"/>
    <w:rsid w:val="00B159B4"/>
    <w:rsid w:val="00B15B60"/>
    <w:rsid w:val="00B15C61"/>
    <w:rsid w:val="00B1642F"/>
    <w:rsid w:val="00B16A60"/>
    <w:rsid w:val="00B17897"/>
    <w:rsid w:val="00B178C6"/>
    <w:rsid w:val="00B201D9"/>
    <w:rsid w:val="00B20A5B"/>
    <w:rsid w:val="00B20B69"/>
    <w:rsid w:val="00B20DB9"/>
    <w:rsid w:val="00B21025"/>
    <w:rsid w:val="00B2245B"/>
    <w:rsid w:val="00B230FE"/>
    <w:rsid w:val="00B23529"/>
    <w:rsid w:val="00B237CF"/>
    <w:rsid w:val="00B23967"/>
    <w:rsid w:val="00B23F35"/>
    <w:rsid w:val="00B25567"/>
    <w:rsid w:val="00B264AB"/>
    <w:rsid w:val="00B26931"/>
    <w:rsid w:val="00B26DEC"/>
    <w:rsid w:val="00B26FDE"/>
    <w:rsid w:val="00B27682"/>
    <w:rsid w:val="00B279A1"/>
    <w:rsid w:val="00B30064"/>
    <w:rsid w:val="00B30717"/>
    <w:rsid w:val="00B309EA"/>
    <w:rsid w:val="00B30D74"/>
    <w:rsid w:val="00B312A6"/>
    <w:rsid w:val="00B31572"/>
    <w:rsid w:val="00B317BA"/>
    <w:rsid w:val="00B31F52"/>
    <w:rsid w:val="00B327EF"/>
    <w:rsid w:val="00B33732"/>
    <w:rsid w:val="00B33902"/>
    <w:rsid w:val="00B352C5"/>
    <w:rsid w:val="00B3545B"/>
    <w:rsid w:val="00B3576B"/>
    <w:rsid w:val="00B36C2A"/>
    <w:rsid w:val="00B36F97"/>
    <w:rsid w:val="00B37E92"/>
    <w:rsid w:val="00B4047A"/>
    <w:rsid w:val="00B405FB"/>
    <w:rsid w:val="00B40FB9"/>
    <w:rsid w:val="00B41428"/>
    <w:rsid w:val="00B41543"/>
    <w:rsid w:val="00B418A2"/>
    <w:rsid w:val="00B420AA"/>
    <w:rsid w:val="00B4220D"/>
    <w:rsid w:val="00B427F0"/>
    <w:rsid w:val="00B42BD1"/>
    <w:rsid w:val="00B4310D"/>
    <w:rsid w:val="00B44270"/>
    <w:rsid w:val="00B44771"/>
    <w:rsid w:val="00B44B4C"/>
    <w:rsid w:val="00B44E7C"/>
    <w:rsid w:val="00B44FDC"/>
    <w:rsid w:val="00B45CC2"/>
    <w:rsid w:val="00B46124"/>
    <w:rsid w:val="00B462F5"/>
    <w:rsid w:val="00B46481"/>
    <w:rsid w:val="00B46AD4"/>
    <w:rsid w:val="00B46EB1"/>
    <w:rsid w:val="00B47F07"/>
    <w:rsid w:val="00B51786"/>
    <w:rsid w:val="00B522A8"/>
    <w:rsid w:val="00B52474"/>
    <w:rsid w:val="00B524E3"/>
    <w:rsid w:val="00B52A21"/>
    <w:rsid w:val="00B530ED"/>
    <w:rsid w:val="00B534B3"/>
    <w:rsid w:val="00B53A48"/>
    <w:rsid w:val="00B54B91"/>
    <w:rsid w:val="00B54E32"/>
    <w:rsid w:val="00B54F2C"/>
    <w:rsid w:val="00B55050"/>
    <w:rsid w:val="00B5523F"/>
    <w:rsid w:val="00B55442"/>
    <w:rsid w:val="00B556F2"/>
    <w:rsid w:val="00B557E0"/>
    <w:rsid w:val="00B55D69"/>
    <w:rsid w:val="00B566D0"/>
    <w:rsid w:val="00B568C3"/>
    <w:rsid w:val="00B56964"/>
    <w:rsid w:val="00B56BC1"/>
    <w:rsid w:val="00B56CCD"/>
    <w:rsid w:val="00B57322"/>
    <w:rsid w:val="00B57365"/>
    <w:rsid w:val="00B57774"/>
    <w:rsid w:val="00B57F81"/>
    <w:rsid w:val="00B60578"/>
    <w:rsid w:val="00B617B5"/>
    <w:rsid w:val="00B61D74"/>
    <w:rsid w:val="00B61E67"/>
    <w:rsid w:val="00B61F2B"/>
    <w:rsid w:val="00B61FA7"/>
    <w:rsid w:val="00B6228A"/>
    <w:rsid w:val="00B624CE"/>
    <w:rsid w:val="00B624DF"/>
    <w:rsid w:val="00B626EC"/>
    <w:rsid w:val="00B629A6"/>
    <w:rsid w:val="00B6376D"/>
    <w:rsid w:val="00B639A0"/>
    <w:rsid w:val="00B63F15"/>
    <w:rsid w:val="00B6401D"/>
    <w:rsid w:val="00B6482C"/>
    <w:rsid w:val="00B64E5A"/>
    <w:rsid w:val="00B6574B"/>
    <w:rsid w:val="00B65B2D"/>
    <w:rsid w:val="00B700E5"/>
    <w:rsid w:val="00B701B9"/>
    <w:rsid w:val="00B70A17"/>
    <w:rsid w:val="00B70D64"/>
    <w:rsid w:val="00B70F08"/>
    <w:rsid w:val="00B715B2"/>
    <w:rsid w:val="00B71EB5"/>
    <w:rsid w:val="00B720AD"/>
    <w:rsid w:val="00B7233B"/>
    <w:rsid w:val="00B72353"/>
    <w:rsid w:val="00B73A32"/>
    <w:rsid w:val="00B7401C"/>
    <w:rsid w:val="00B7414F"/>
    <w:rsid w:val="00B74293"/>
    <w:rsid w:val="00B74381"/>
    <w:rsid w:val="00B7442C"/>
    <w:rsid w:val="00B74668"/>
    <w:rsid w:val="00B74D4D"/>
    <w:rsid w:val="00B75BB2"/>
    <w:rsid w:val="00B75BD4"/>
    <w:rsid w:val="00B75BF0"/>
    <w:rsid w:val="00B75E98"/>
    <w:rsid w:val="00B76554"/>
    <w:rsid w:val="00B77211"/>
    <w:rsid w:val="00B7752D"/>
    <w:rsid w:val="00B77CF8"/>
    <w:rsid w:val="00B77CFF"/>
    <w:rsid w:val="00B8054F"/>
    <w:rsid w:val="00B812B9"/>
    <w:rsid w:val="00B817F8"/>
    <w:rsid w:val="00B81FC5"/>
    <w:rsid w:val="00B827B4"/>
    <w:rsid w:val="00B82C29"/>
    <w:rsid w:val="00B83A20"/>
    <w:rsid w:val="00B83B1E"/>
    <w:rsid w:val="00B85105"/>
    <w:rsid w:val="00B85490"/>
    <w:rsid w:val="00B857EC"/>
    <w:rsid w:val="00B85BC6"/>
    <w:rsid w:val="00B85EBB"/>
    <w:rsid w:val="00B860C3"/>
    <w:rsid w:val="00B862D6"/>
    <w:rsid w:val="00B86E7E"/>
    <w:rsid w:val="00B87C25"/>
    <w:rsid w:val="00B87E7F"/>
    <w:rsid w:val="00B87F3B"/>
    <w:rsid w:val="00B905EA"/>
    <w:rsid w:val="00B90729"/>
    <w:rsid w:val="00B91965"/>
    <w:rsid w:val="00B91B7D"/>
    <w:rsid w:val="00B91D52"/>
    <w:rsid w:val="00B91E64"/>
    <w:rsid w:val="00B9203D"/>
    <w:rsid w:val="00B92A60"/>
    <w:rsid w:val="00B92FED"/>
    <w:rsid w:val="00B9318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A0590"/>
    <w:rsid w:val="00BA0A4D"/>
    <w:rsid w:val="00BA130B"/>
    <w:rsid w:val="00BA147E"/>
    <w:rsid w:val="00BA1ADB"/>
    <w:rsid w:val="00BA1BFE"/>
    <w:rsid w:val="00BA2910"/>
    <w:rsid w:val="00BA2B63"/>
    <w:rsid w:val="00BA30BF"/>
    <w:rsid w:val="00BA386C"/>
    <w:rsid w:val="00BA3BEF"/>
    <w:rsid w:val="00BA3D3B"/>
    <w:rsid w:val="00BA4755"/>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5A4"/>
    <w:rsid w:val="00BB3917"/>
    <w:rsid w:val="00BB3A04"/>
    <w:rsid w:val="00BB3CD7"/>
    <w:rsid w:val="00BB3DFC"/>
    <w:rsid w:val="00BB4630"/>
    <w:rsid w:val="00BB4B92"/>
    <w:rsid w:val="00BB4C1F"/>
    <w:rsid w:val="00BB5670"/>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172"/>
    <w:rsid w:val="00BC225F"/>
    <w:rsid w:val="00BC22D9"/>
    <w:rsid w:val="00BC2455"/>
    <w:rsid w:val="00BC2562"/>
    <w:rsid w:val="00BC2E93"/>
    <w:rsid w:val="00BC40C7"/>
    <w:rsid w:val="00BC41EE"/>
    <w:rsid w:val="00BC422C"/>
    <w:rsid w:val="00BC513C"/>
    <w:rsid w:val="00BC5338"/>
    <w:rsid w:val="00BC56B7"/>
    <w:rsid w:val="00BC5E29"/>
    <w:rsid w:val="00BC60C0"/>
    <w:rsid w:val="00BC615A"/>
    <w:rsid w:val="00BC6EE1"/>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2B9"/>
    <w:rsid w:val="00BD457E"/>
    <w:rsid w:val="00BD4C60"/>
    <w:rsid w:val="00BD50B0"/>
    <w:rsid w:val="00BD5F34"/>
    <w:rsid w:val="00BD66D0"/>
    <w:rsid w:val="00BD66EC"/>
    <w:rsid w:val="00BD7054"/>
    <w:rsid w:val="00BD7CEC"/>
    <w:rsid w:val="00BD7DB9"/>
    <w:rsid w:val="00BE0D7A"/>
    <w:rsid w:val="00BE13F6"/>
    <w:rsid w:val="00BE177E"/>
    <w:rsid w:val="00BE18D5"/>
    <w:rsid w:val="00BE1E9B"/>
    <w:rsid w:val="00BE20DE"/>
    <w:rsid w:val="00BE2152"/>
    <w:rsid w:val="00BE2318"/>
    <w:rsid w:val="00BE2F21"/>
    <w:rsid w:val="00BE2FDE"/>
    <w:rsid w:val="00BE344F"/>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57"/>
    <w:rsid w:val="00BF06BD"/>
    <w:rsid w:val="00BF073A"/>
    <w:rsid w:val="00BF1B2E"/>
    <w:rsid w:val="00BF1B3B"/>
    <w:rsid w:val="00BF1E4E"/>
    <w:rsid w:val="00BF1F8E"/>
    <w:rsid w:val="00BF2028"/>
    <w:rsid w:val="00BF272A"/>
    <w:rsid w:val="00BF278D"/>
    <w:rsid w:val="00BF2A98"/>
    <w:rsid w:val="00BF3F38"/>
    <w:rsid w:val="00BF4C5E"/>
    <w:rsid w:val="00BF4CB6"/>
    <w:rsid w:val="00BF5220"/>
    <w:rsid w:val="00BF5C45"/>
    <w:rsid w:val="00BF6521"/>
    <w:rsid w:val="00BF6FE9"/>
    <w:rsid w:val="00BF7211"/>
    <w:rsid w:val="00BF751C"/>
    <w:rsid w:val="00BF7C78"/>
    <w:rsid w:val="00BF7D22"/>
    <w:rsid w:val="00C0011A"/>
    <w:rsid w:val="00C004C5"/>
    <w:rsid w:val="00C00C85"/>
    <w:rsid w:val="00C01352"/>
    <w:rsid w:val="00C01D17"/>
    <w:rsid w:val="00C02C28"/>
    <w:rsid w:val="00C02C5B"/>
    <w:rsid w:val="00C03C8F"/>
    <w:rsid w:val="00C04259"/>
    <w:rsid w:val="00C04275"/>
    <w:rsid w:val="00C0470C"/>
    <w:rsid w:val="00C04D5F"/>
    <w:rsid w:val="00C050C0"/>
    <w:rsid w:val="00C05F68"/>
    <w:rsid w:val="00C0616F"/>
    <w:rsid w:val="00C06EAB"/>
    <w:rsid w:val="00C075F4"/>
    <w:rsid w:val="00C076A5"/>
    <w:rsid w:val="00C077DE"/>
    <w:rsid w:val="00C110C3"/>
    <w:rsid w:val="00C1160D"/>
    <w:rsid w:val="00C11980"/>
    <w:rsid w:val="00C126E9"/>
    <w:rsid w:val="00C12BBB"/>
    <w:rsid w:val="00C13B25"/>
    <w:rsid w:val="00C13BE5"/>
    <w:rsid w:val="00C13F3F"/>
    <w:rsid w:val="00C14409"/>
    <w:rsid w:val="00C14650"/>
    <w:rsid w:val="00C15490"/>
    <w:rsid w:val="00C15598"/>
    <w:rsid w:val="00C156CB"/>
    <w:rsid w:val="00C158DA"/>
    <w:rsid w:val="00C15D4F"/>
    <w:rsid w:val="00C15E72"/>
    <w:rsid w:val="00C15ED7"/>
    <w:rsid w:val="00C164A6"/>
    <w:rsid w:val="00C17AA3"/>
    <w:rsid w:val="00C17B12"/>
    <w:rsid w:val="00C17B28"/>
    <w:rsid w:val="00C20006"/>
    <w:rsid w:val="00C2025A"/>
    <w:rsid w:val="00C2029A"/>
    <w:rsid w:val="00C2074E"/>
    <w:rsid w:val="00C20916"/>
    <w:rsid w:val="00C20A4D"/>
    <w:rsid w:val="00C20F5E"/>
    <w:rsid w:val="00C2109F"/>
    <w:rsid w:val="00C21E0F"/>
    <w:rsid w:val="00C221D6"/>
    <w:rsid w:val="00C22547"/>
    <w:rsid w:val="00C22706"/>
    <w:rsid w:val="00C22D43"/>
    <w:rsid w:val="00C22EB7"/>
    <w:rsid w:val="00C22F6A"/>
    <w:rsid w:val="00C2308F"/>
    <w:rsid w:val="00C23456"/>
    <w:rsid w:val="00C2441F"/>
    <w:rsid w:val="00C24A9A"/>
    <w:rsid w:val="00C25F82"/>
    <w:rsid w:val="00C26081"/>
    <w:rsid w:val="00C26919"/>
    <w:rsid w:val="00C26C9B"/>
    <w:rsid w:val="00C26DFC"/>
    <w:rsid w:val="00C27DB4"/>
    <w:rsid w:val="00C2DC51"/>
    <w:rsid w:val="00C30123"/>
    <w:rsid w:val="00C30413"/>
    <w:rsid w:val="00C3071C"/>
    <w:rsid w:val="00C308E6"/>
    <w:rsid w:val="00C30905"/>
    <w:rsid w:val="00C30921"/>
    <w:rsid w:val="00C30E8D"/>
    <w:rsid w:val="00C30F63"/>
    <w:rsid w:val="00C31324"/>
    <w:rsid w:val="00C322B6"/>
    <w:rsid w:val="00C32937"/>
    <w:rsid w:val="00C32DEA"/>
    <w:rsid w:val="00C32FBE"/>
    <w:rsid w:val="00C33E41"/>
    <w:rsid w:val="00C3483A"/>
    <w:rsid w:val="00C349D8"/>
    <w:rsid w:val="00C3524B"/>
    <w:rsid w:val="00C357FF"/>
    <w:rsid w:val="00C36309"/>
    <w:rsid w:val="00C36D06"/>
    <w:rsid w:val="00C36D98"/>
    <w:rsid w:val="00C36EEE"/>
    <w:rsid w:val="00C374C7"/>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3B00"/>
    <w:rsid w:val="00C43DDF"/>
    <w:rsid w:val="00C44267"/>
    <w:rsid w:val="00C446DE"/>
    <w:rsid w:val="00C457EA"/>
    <w:rsid w:val="00C458ED"/>
    <w:rsid w:val="00C45D6F"/>
    <w:rsid w:val="00C461FA"/>
    <w:rsid w:val="00C467AE"/>
    <w:rsid w:val="00C46A93"/>
    <w:rsid w:val="00C46AB1"/>
    <w:rsid w:val="00C470AA"/>
    <w:rsid w:val="00C4714B"/>
    <w:rsid w:val="00C471B0"/>
    <w:rsid w:val="00C471EC"/>
    <w:rsid w:val="00C475F7"/>
    <w:rsid w:val="00C500D5"/>
    <w:rsid w:val="00C50B31"/>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E1F"/>
    <w:rsid w:val="00C54FD9"/>
    <w:rsid w:val="00C55200"/>
    <w:rsid w:val="00C557B1"/>
    <w:rsid w:val="00C55A44"/>
    <w:rsid w:val="00C55BA2"/>
    <w:rsid w:val="00C561AC"/>
    <w:rsid w:val="00C563D2"/>
    <w:rsid w:val="00C567EA"/>
    <w:rsid w:val="00C56896"/>
    <w:rsid w:val="00C574A3"/>
    <w:rsid w:val="00C575A7"/>
    <w:rsid w:val="00C60691"/>
    <w:rsid w:val="00C61C2E"/>
    <w:rsid w:val="00C620F5"/>
    <w:rsid w:val="00C623DB"/>
    <w:rsid w:val="00C6294D"/>
    <w:rsid w:val="00C62E48"/>
    <w:rsid w:val="00C631EC"/>
    <w:rsid w:val="00C63383"/>
    <w:rsid w:val="00C63405"/>
    <w:rsid w:val="00C635BB"/>
    <w:rsid w:val="00C6390C"/>
    <w:rsid w:val="00C64647"/>
    <w:rsid w:val="00C64ABC"/>
    <w:rsid w:val="00C64BFA"/>
    <w:rsid w:val="00C6642D"/>
    <w:rsid w:val="00C66655"/>
    <w:rsid w:val="00C667F7"/>
    <w:rsid w:val="00C66FF2"/>
    <w:rsid w:val="00C673EC"/>
    <w:rsid w:val="00C678BF"/>
    <w:rsid w:val="00C67ED1"/>
    <w:rsid w:val="00C70170"/>
    <w:rsid w:val="00C70401"/>
    <w:rsid w:val="00C72E66"/>
    <w:rsid w:val="00C73281"/>
    <w:rsid w:val="00C74D7F"/>
    <w:rsid w:val="00C757D2"/>
    <w:rsid w:val="00C75971"/>
    <w:rsid w:val="00C75E05"/>
    <w:rsid w:val="00C76BD3"/>
    <w:rsid w:val="00C76CBC"/>
    <w:rsid w:val="00C775AD"/>
    <w:rsid w:val="00C77737"/>
    <w:rsid w:val="00C77D70"/>
    <w:rsid w:val="00C77F35"/>
    <w:rsid w:val="00C77FF7"/>
    <w:rsid w:val="00C802BD"/>
    <w:rsid w:val="00C80AFD"/>
    <w:rsid w:val="00C80D42"/>
    <w:rsid w:val="00C81A40"/>
    <w:rsid w:val="00C82603"/>
    <w:rsid w:val="00C827D9"/>
    <w:rsid w:val="00C82D0D"/>
    <w:rsid w:val="00C834E9"/>
    <w:rsid w:val="00C83C0E"/>
    <w:rsid w:val="00C83D35"/>
    <w:rsid w:val="00C84594"/>
    <w:rsid w:val="00C8459F"/>
    <w:rsid w:val="00C846EE"/>
    <w:rsid w:val="00C85354"/>
    <w:rsid w:val="00C85511"/>
    <w:rsid w:val="00C86452"/>
    <w:rsid w:val="00C8683E"/>
    <w:rsid w:val="00C86AA4"/>
    <w:rsid w:val="00C870B1"/>
    <w:rsid w:val="00C87103"/>
    <w:rsid w:val="00C87CAF"/>
    <w:rsid w:val="00C9015F"/>
    <w:rsid w:val="00C90612"/>
    <w:rsid w:val="00C90B26"/>
    <w:rsid w:val="00C90CAA"/>
    <w:rsid w:val="00C91C2D"/>
    <w:rsid w:val="00C925FA"/>
    <w:rsid w:val="00C92E24"/>
    <w:rsid w:val="00C932A0"/>
    <w:rsid w:val="00C933F6"/>
    <w:rsid w:val="00C936BA"/>
    <w:rsid w:val="00C93813"/>
    <w:rsid w:val="00C9427A"/>
    <w:rsid w:val="00C944DA"/>
    <w:rsid w:val="00C94648"/>
    <w:rsid w:val="00C94A74"/>
    <w:rsid w:val="00C94ADA"/>
    <w:rsid w:val="00C94B14"/>
    <w:rsid w:val="00C9525B"/>
    <w:rsid w:val="00C95E34"/>
    <w:rsid w:val="00C96004"/>
    <w:rsid w:val="00C97524"/>
    <w:rsid w:val="00C97691"/>
    <w:rsid w:val="00C97E1E"/>
    <w:rsid w:val="00CA1103"/>
    <w:rsid w:val="00CA1191"/>
    <w:rsid w:val="00CA1910"/>
    <w:rsid w:val="00CA1C65"/>
    <w:rsid w:val="00CA22FC"/>
    <w:rsid w:val="00CA27C3"/>
    <w:rsid w:val="00CA32C9"/>
    <w:rsid w:val="00CA35E1"/>
    <w:rsid w:val="00CA3890"/>
    <w:rsid w:val="00CA3B4F"/>
    <w:rsid w:val="00CA4386"/>
    <w:rsid w:val="00CA4625"/>
    <w:rsid w:val="00CA4917"/>
    <w:rsid w:val="00CA4B2B"/>
    <w:rsid w:val="00CA4F4A"/>
    <w:rsid w:val="00CA5FD8"/>
    <w:rsid w:val="00CA61D7"/>
    <w:rsid w:val="00CA6642"/>
    <w:rsid w:val="00CA67CC"/>
    <w:rsid w:val="00CA75F7"/>
    <w:rsid w:val="00CA7665"/>
    <w:rsid w:val="00CB101D"/>
    <w:rsid w:val="00CB1109"/>
    <w:rsid w:val="00CB133A"/>
    <w:rsid w:val="00CB150B"/>
    <w:rsid w:val="00CB15F9"/>
    <w:rsid w:val="00CB1B97"/>
    <w:rsid w:val="00CB1FEF"/>
    <w:rsid w:val="00CB23B0"/>
    <w:rsid w:val="00CB2C9C"/>
    <w:rsid w:val="00CB3275"/>
    <w:rsid w:val="00CB37E8"/>
    <w:rsid w:val="00CB3B35"/>
    <w:rsid w:val="00CB3F53"/>
    <w:rsid w:val="00CB3F7E"/>
    <w:rsid w:val="00CB4937"/>
    <w:rsid w:val="00CB4AE4"/>
    <w:rsid w:val="00CB4BAC"/>
    <w:rsid w:val="00CB5A7A"/>
    <w:rsid w:val="00CB674D"/>
    <w:rsid w:val="00CB6E51"/>
    <w:rsid w:val="00CB6FA4"/>
    <w:rsid w:val="00CB70F7"/>
    <w:rsid w:val="00CB7315"/>
    <w:rsid w:val="00CB752F"/>
    <w:rsid w:val="00CB7BAD"/>
    <w:rsid w:val="00CB7DA0"/>
    <w:rsid w:val="00CC0111"/>
    <w:rsid w:val="00CC0494"/>
    <w:rsid w:val="00CC09D5"/>
    <w:rsid w:val="00CC1424"/>
    <w:rsid w:val="00CC1641"/>
    <w:rsid w:val="00CC1AD6"/>
    <w:rsid w:val="00CC2532"/>
    <w:rsid w:val="00CC2791"/>
    <w:rsid w:val="00CC2DE7"/>
    <w:rsid w:val="00CC34EF"/>
    <w:rsid w:val="00CC3C68"/>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1D87"/>
    <w:rsid w:val="00CD2638"/>
    <w:rsid w:val="00CD283E"/>
    <w:rsid w:val="00CD2D17"/>
    <w:rsid w:val="00CD3736"/>
    <w:rsid w:val="00CD429E"/>
    <w:rsid w:val="00CD4A8D"/>
    <w:rsid w:val="00CD53DC"/>
    <w:rsid w:val="00CD58A8"/>
    <w:rsid w:val="00CD58DF"/>
    <w:rsid w:val="00CD5D31"/>
    <w:rsid w:val="00CD6EBF"/>
    <w:rsid w:val="00CD6EF5"/>
    <w:rsid w:val="00CD7353"/>
    <w:rsid w:val="00CD7838"/>
    <w:rsid w:val="00CD7F67"/>
    <w:rsid w:val="00CE0424"/>
    <w:rsid w:val="00CE0843"/>
    <w:rsid w:val="00CE0C2A"/>
    <w:rsid w:val="00CE145E"/>
    <w:rsid w:val="00CE181C"/>
    <w:rsid w:val="00CE2203"/>
    <w:rsid w:val="00CE2DA1"/>
    <w:rsid w:val="00CE3629"/>
    <w:rsid w:val="00CE3B72"/>
    <w:rsid w:val="00CE3DF8"/>
    <w:rsid w:val="00CE3F54"/>
    <w:rsid w:val="00CE417D"/>
    <w:rsid w:val="00CE48E8"/>
    <w:rsid w:val="00CE632B"/>
    <w:rsid w:val="00CE63D5"/>
    <w:rsid w:val="00CE64D7"/>
    <w:rsid w:val="00CE6B8B"/>
    <w:rsid w:val="00CE6CC6"/>
    <w:rsid w:val="00CE7212"/>
    <w:rsid w:val="00CE7B1B"/>
    <w:rsid w:val="00CE7F3C"/>
    <w:rsid w:val="00CF030E"/>
    <w:rsid w:val="00CF0ED3"/>
    <w:rsid w:val="00CF0EFE"/>
    <w:rsid w:val="00CF106D"/>
    <w:rsid w:val="00CF1F74"/>
    <w:rsid w:val="00CF2603"/>
    <w:rsid w:val="00CF27C7"/>
    <w:rsid w:val="00CF33AA"/>
    <w:rsid w:val="00CF34C6"/>
    <w:rsid w:val="00CF3BA6"/>
    <w:rsid w:val="00CF3EAE"/>
    <w:rsid w:val="00CF4819"/>
    <w:rsid w:val="00CF48F6"/>
    <w:rsid w:val="00CF5118"/>
    <w:rsid w:val="00CF51B9"/>
    <w:rsid w:val="00CF7FB5"/>
    <w:rsid w:val="00D000B5"/>
    <w:rsid w:val="00D00247"/>
    <w:rsid w:val="00D003F4"/>
    <w:rsid w:val="00D00F2F"/>
    <w:rsid w:val="00D01232"/>
    <w:rsid w:val="00D01851"/>
    <w:rsid w:val="00D01E40"/>
    <w:rsid w:val="00D0245D"/>
    <w:rsid w:val="00D025B2"/>
    <w:rsid w:val="00D02B3F"/>
    <w:rsid w:val="00D03642"/>
    <w:rsid w:val="00D03E44"/>
    <w:rsid w:val="00D0488B"/>
    <w:rsid w:val="00D04A82"/>
    <w:rsid w:val="00D04BF3"/>
    <w:rsid w:val="00D04C32"/>
    <w:rsid w:val="00D055F9"/>
    <w:rsid w:val="00D0585A"/>
    <w:rsid w:val="00D05B6A"/>
    <w:rsid w:val="00D0689C"/>
    <w:rsid w:val="00D074CD"/>
    <w:rsid w:val="00D07B02"/>
    <w:rsid w:val="00D10386"/>
    <w:rsid w:val="00D107B0"/>
    <w:rsid w:val="00D10984"/>
    <w:rsid w:val="00D10F93"/>
    <w:rsid w:val="00D114FF"/>
    <w:rsid w:val="00D11B14"/>
    <w:rsid w:val="00D11C00"/>
    <w:rsid w:val="00D11F93"/>
    <w:rsid w:val="00D12641"/>
    <w:rsid w:val="00D12A04"/>
    <w:rsid w:val="00D12D06"/>
    <w:rsid w:val="00D1304A"/>
    <w:rsid w:val="00D13C5E"/>
    <w:rsid w:val="00D1409D"/>
    <w:rsid w:val="00D141DA"/>
    <w:rsid w:val="00D1449C"/>
    <w:rsid w:val="00D14BA3"/>
    <w:rsid w:val="00D15809"/>
    <w:rsid w:val="00D15962"/>
    <w:rsid w:val="00D15B72"/>
    <w:rsid w:val="00D15C55"/>
    <w:rsid w:val="00D15CC5"/>
    <w:rsid w:val="00D15E3D"/>
    <w:rsid w:val="00D1656E"/>
    <w:rsid w:val="00D16899"/>
    <w:rsid w:val="00D16DA6"/>
    <w:rsid w:val="00D17724"/>
    <w:rsid w:val="00D17923"/>
    <w:rsid w:val="00D179CF"/>
    <w:rsid w:val="00D17A37"/>
    <w:rsid w:val="00D17ACE"/>
    <w:rsid w:val="00D17CC4"/>
    <w:rsid w:val="00D205B4"/>
    <w:rsid w:val="00D20AA1"/>
    <w:rsid w:val="00D20E7B"/>
    <w:rsid w:val="00D21B05"/>
    <w:rsid w:val="00D21BEC"/>
    <w:rsid w:val="00D21CB8"/>
    <w:rsid w:val="00D21CF0"/>
    <w:rsid w:val="00D21CF2"/>
    <w:rsid w:val="00D223EC"/>
    <w:rsid w:val="00D227CE"/>
    <w:rsid w:val="00D227F0"/>
    <w:rsid w:val="00D22D80"/>
    <w:rsid w:val="00D2333F"/>
    <w:rsid w:val="00D237C2"/>
    <w:rsid w:val="00D23D6C"/>
    <w:rsid w:val="00D2410E"/>
    <w:rsid w:val="00D251CC"/>
    <w:rsid w:val="00D253EB"/>
    <w:rsid w:val="00D253FD"/>
    <w:rsid w:val="00D2611E"/>
    <w:rsid w:val="00D261CA"/>
    <w:rsid w:val="00D26469"/>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7BD"/>
    <w:rsid w:val="00D32C17"/>
    <w:rsid w:val="00D3356F"/>
    <w:rsid w:val="00D33593"/>
    <w:rsid w:val="00D338FA"/>
    <w:rsid w:val="00D339C5"/>
    <w:rsid w:val="00D33EF2"/>
    <w:rsid w:val="00D33F89"/>
    <w:rsid w:val="00D34379"/>
    <w:rsid w:val="00D34D02"/>
    <w:rsid w:val="00D36B20"/>
    <w:rsid w:val="00D36D75"/>
    <w:rsid w:val="00D37AD6"/>
    <w:rsid w:val="00D37B04"/>
    <w:rsid w:val="00D37E08"/>
    <w:rsid w:val="00D4048E"/>
    <w:rsid w:val="00D409BB"/>
    <w:rsid w:val="00D4176E"/>
    <w:rsid w:val="00D41B41"/>
    <w:rsid w:val="00D41B4E"/>
    <w:rsid w:val="00D42571"/>
    <w:rsid w:val="00D42A13"/>
    <w:rsid w:val="00D42AA3"/>
    <w:rsid w:val="00D4359D"/>
    <w:rsid w:val="00D4369C"/>
    <w:rsid w:val="00D43780"/>
    <w:rsid w:val="00D43AC7"/>
    <w:rsid w:val="00D43EE9"/>
    <w:rsid w:val="00D44286"/>
    <w:rsid w:val="00D44739"/>
    <w:rsid w:val="00D449FF"/>
    <w:rsid w:val="00D46728"/>
    <w:rsid w:val="00D469C8"/>
    <w:rsid w:val="00D46AAA"/>
    <w:rsid w:val="00D471AE"/>
    <w:rsid w:val="00D471E7"/>
    <w:rsid w:val="00D47617"/>
    <w:rsid w:val="00D4783C"/>
    <w:rsid w:val="00D47FC4"/>
    <w:rsid w:val="00D50640"/>
    <w:rsid w:val="00D50756"/>
    <w:rsid w:val="00D50760"/>
    <w:rsid w:val="00D5087D"/>
    <w:rsid w:val="00D50A78"/>
    <w:rsid w:val="00D50BE9"/>
    <w:rsid w:val="00D50F37"/>
    <w:rsid w:val="00D51404"/>
    <w:rsid w:val="00D51683"/>
    <w:rsid w:val="00D519F2"/>
    <w:rsid w:val="00D51B6D"/>
    <w:rsid w:val="00D52884"/>
    <w:rsid w:val="00D52A4C"/>
    <w:rsid w:val="00D52B69"/>
    <w:rsid w:val="00D52E88"/>
    <w:rsid w:val="00D52E93"/>
    <w:rsid w:val="00D52F6F"/>
    <w:rsid w:val="00D5325B"/>
    <w:rsid w:val="00D538D1"/>
    <w:rsid w:val="00D53CFC"/>
    <w:rsid w:val="00D53ED4"/>
    <w:rsid w:val="00D547D4"/>
    <w:rsid w:val="00D54988"/>
    <w:rsid w:val="00D54B22"/>
    <w:rsid w:val="00D54DAE"/>
    <w:rsid w:val="00D55107"/>
    <w:rsid w:val="00D55233"/>
    <w:rsid w:val="00D55988"/>
    <w:rsid w:val="00D55C68"/>
    <w:rsid w:val="00D56508"/>
    <w:rsid w:val="00D566EB"/>
    <w:rsid w:val="00D56EE5"/>
    <w:rsid w:val="00D57568"/>
    <w:rsid w:val="00D57822"/>
    <w:rsid w:val="00D57C82"/>
    <w:rsid w:val="00D60429"/>
    <w:rsid w:val="00D60452"/>
    <w:rsid w:val="00D607B5"/>
    <w:rsid w:val="00D61600"/>
    <w:rsid w:val="00D61D57"/>
    <w:rsid w:val="00D62652"/>
    <w:rsid w:val="00D62CC6"/>
    <w:rsid w:val="00D62F56"/>
    <w:rsid w:val="00D634EB"/>
    <w:rsid w:val="00D638D0"/>
    <w:rsid w:val="00D63BAA"/>
    <w:rsid w:val="00D64135"/>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21D0"/>
    <w:rsid w:val="00D727FF"/>
    <w:rsid w:val="00D73CF9"/>
    <w:rsid w:val="00D73FEA"/>
    <w:rsid w:val="00D7402D"/>
    <w:rsid w:val="00D74228"/>
    <w:rsid w:val="00D74775"/>
    <w:rsid w:val="00D748AA"/>
    <w:rsid w:val="00D74A5A"/>
    <w:rsid w:val="00D75F2C"/>
    <w:rsid w:val="00D76302"/>
    <w:rsid w:val="00D76EBF"/>
    <w:rsid w:val="00D773CD"/>
    <w:rsid w:val="00D77BF1"/>
    <w:rsid w:val="00D77DDE"/>
    <w:rsid w:val="00D801C2"/>
    <w:rsid w:val="00D8037D"/>
    <w:rsid w:val="00D80935"/>
    <w:rsid w:val="00D80DB7"/>
    <w:rsid w:val="00D813B8"/>
    <w:rsid w:val="00D81794"/>
    <w:rsid w:val="00D825C4"/>
    <w:rsid w:val="00D82CB2"/>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989"/>
    <w:rsid w:val="00D91313"/>
    <w:rsid w:val="00D91793"/>
    <w:rsid w:val="00D91E3F"/>
    <w:rsid w:val="00D922A4"/>
    <w:rsid w:val="00D925DE"/>
    <w:rsid w:val="00D927ED"/>
    <w:rsid w:val="00D92F3F"/>
    <w:rsid w:val="00D92F52"/>
    <w:rsid w:val="00D93A8D"/>
    <w:rsid w:val="00D93AC9"/>
    <w:rsid w:val="00D9444F"/>
    <w:rsid w:val="00D946DA"/>
    <w:rsid w:val="00D9484C"/>
    <w:rsid w:val="00D94F94"/>
    <w:rsid w:val="00D95B82"/>
    <w:rsid w:val="00D95EC1"/>
    <w:rsid w:val="00D963FE"/>
    <w:rsid w:val="00D964C2"/>
    <w:rsid w:val="00D9739B"/>
    <w:rsid w:val="00D973E0"/>
    <w:rsid w:val="00D97432"/>
    <w:rsid w:val="00D97C45"/>
    <w:rsid w:val="00D97F06"/>
    <w:rsid w:val="00DA0000"/>
    <w:rsid w:val="00DA04C7"/>
    <w:rsid w:val="00DA07F7"/>
    <w:rsid w:val="00DA0878"/>
    <w:rsid w:val="00DA08BB"/>
    <w:rsid w:val="00DA1C6A"/>
    <w:rsid w:val="00DA2121"/>
    <w:rsid w:val="00DA2C99"/>
    <w:rsid w:val="00DA3989"/>
    <w:rsid w:val="00DA4093"/>
    <w:rsid w:val="00DA4409"/>
    <w:rsid w:val="00DA48F1"/>
    <w:rsid w:val="00DA68F8"/>
    <w:rsid w:val="00DA69BB"/>
    <w:rsid w:val="00DA715E"/>
    <w:rsid w:val="00DA7328"/>
    <w:rsid w:val="00DA7651"/>
    <w:rsid w:val="00DA7726"/>
    <w:rsid w:val="00DB04C3"/>
    <w:rsid w:val="00DB04C6"/>
    <w:rsid w:val="00DB0718"/>
    <w:rsid w:val="00DB08DF"/>
    <w:rsid w:val="00DB0FF0"/>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962"/>
    <w:rsid w:val="00DB5E6D"/>
    <w:rsid w:val="00DB62AD"/>
    <w:rsid w:val="00DB7994"/>
    <w:rsid w:val="00DB7EF3"/>
    <w:rsid w:val="00DC00AF"/>
    <w:rsid w:val="00DC0BF3"/>
    <w:rsid w:val="00DC0D26"/>
    <w:rsid w:val="00DC0E20"/>
    <w:rsid w:val="00DC1166"/>
    <w:rsid w:val="00DC132C"/>
    <w:rsid w:val="00DC1838"/>
    <w:rsid w:val="00DC1D4B"/>
    <w:rsid w:val="00DC2A36"/>
    <w:rsid w:val="00DC30A8"/>
    <w:rsid w:val="00DC45E2"/>
    <w:rsid w:val="00DC49EA"/>
    <w:rsid w:val="00DC4E6A"/>
    <w:rsid w:val="00DC4EC7"/>
    <w:rsid w:val="00DC5070"/>
    <w:rsid w:val="00DC5347"/>
    <w:rsid w:val="00DC58E0"/>
    <w:rsid w:val="00DC5F6A"/>
    <w:rsid w:val="00DC636F"/>
    <w:rsid w:val="00DC7183"/>
    <w:rsid w:val="00DC7FBC"/>
    <w:rsid w:val="00DD08A3"/>
    <w:rsid w:val="00DD0E1B"/>
    <w:rsid w:val="00DD17AA"/>
    <w:rsid w:val="00DD1AFD"/>
    <w:rsid w:val="00DD1B6D"/>
    <w:rsid w:val="00DD2056"/>
    <w:rsid w:val="00DD20CE"/>
    <w:rsid w:val="00DD212C"/>
    <w:rsid w:val="00DD23B6"/>
    <w:rsid w:val="00DD27CD"/>
    <w:rsid w:val="00DD27FB"/>
    <w:rsid w:val="00DD2875"/>
    <w:rsid w:val="00DD2C9B"/>
    <w:rsid w:val="00DD2D8B"/>
    <w:rsid w:val="00DD2EC2"/>
    <w:rsid w:val="00DD3DD2"/>
    <w:rsid w:val="00DD4740"/>
    <w:rsid w:val="00DD47D4"/>
    <w:rsid w:val="00DD4A83"/>
    <w:rsid w:val="00DD4BE4"/>
    <w:rsid w:val="00DD5076"/>
    <w:rsid w:val="00DD5803"/>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2064"/>
    <w:rsid w:val="00DE2259"/>
    <w:rsid w:val="00DE25A0"/>
    <w:rsid w:val="00DE26CA"/>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7F14"/>
    <w:rsid w:val="00DE7F92"/>
    <w:rsid w:val="00DF0305"/>
    <w:rsid w:val="00DF0EC0"/>
    <w:rsid w:val="00DF10D8"/>
    <w:rsid w:val="00DF1878"/>
    <w:rsid w:val="00DF198C"/>
    <w:rsid w:val="00DF1A72"/>
    <w:rsid w:val="00DF279A"/>
    <w:rsid w:val="00DF287F"/>
    <w:rsid w:val="00DF3425"/>
    <w:rsid w:val="00DF42FB"/>
    <w:rsid w:val="00DF4395"/>
    <w:rsid w:val="00DF53BE"/>
    <w:rsid w:val="00DF5708"/>
    <w:rsid w:val="00DF5775"/>
    <w:rsid w:val="00DF5DE0"/>
    <w:rsid w:val="00DF741C"/>
    <w:rsid w:val="00DF75DB"/>
    <w:rsid w:val="00DF7D66"/>
    <w:rsid w:val="00E00277"/>
    <w:rsid w:val="00E004A0"/>
    <w:rsid w:val="00E00AC0"/>
    <w:rsid w:val="00E00B38"/>
    <w:rsid w:val="00E00C5E"/>
    <w:rsid w:val="00E00D19"/>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138"/>
    <w:rsid w:val="00E0741F"/>
    <w:rsid w:val="00E0749F"/>
    <w:rsid w:val="00E07643"/>
    <w:rsid w:val="00E1052C"/>
    <w:rsid w:val="00E106B5"/>
    <w:rsid w:val="00E10D4B"/>
    <w:rsid w:val="00E11633"/>
    <w:rsid w:val="00E11A3B"/>
    <w:rsid w:val="00E11B2A"/>
    <w:rsid w:val="00E1255D"/>
    <w:rsid w:val="00E127B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2066"/>
    <w:rsid w:val="00E3259A"/>
    <w:rsid w:val="00E32A2A"/>
    <w:rsid w:val="00E32C13"/>
    <w:rsid w:val="00E32D53"/>
    <w:rsid w:val="00E337B2"/>
    <w:rsid w:val="00E35071"/>
    <w:rsid w:val="00E352BF"/>
    <w:rsid w:val="00E364EA"/>
    <w:rsid w:val="00E37E23"/>
    <w:rsid w:val="00E401EA"/>
    <w:rsid w:val="00E40246"/>
    <w:rsid w:val="00E40297"/>
    <w:rsid w:val="00E4055C"/>
    <w:rsid w:val="00E40B32"/>
    <w:rsid w:val="00E40BA7"/>
    <w:rsid w:val="00E40C92"/>
    <w:rsid w:val="00E40F11"/>
    <w:rsid w:val="00E410BF"/>
    <w:rsid w:val="00E410D2"/>
    <w:rsid w:val="00E41329"/>
    <w:rsid w:val="00E4151B"/>
    <w:rsid w:val="00E41B44"/>
    <w:rsid w:val="00E4206B"/>
    <w:rsid w:val="00E42160"/>
    <w:rsid w:val="00E42240"/>
    <w:rsid w:val="00E423B9"/>
    <w:rsid w:val="00E424D1"/>
    <w:rsid w:val="00E42569"/>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19B7"/>
    <w:rsid w:val="00E52427"/>
    <w:rsid w:val="00E52776"/>
    <w:rsid w:val="00E52D55"/>
    <w:rsid w:val="00E52DA2"/>
    <w:rsid w:val="00E52EB4"/>
    <w:rsid w:val="00E53672"/>
    <w:rsid w:val="00E539BA"/>
    <w:rsid w:val="00E53C87"/>
    <w:rsid w:val="00E5451F"/>
    <w:rsid w:val="00E546D6"/>
    <w:rsid w:val="00E54A09"/>
    <w:rsid w:val="00E54EF1"/>
    <w:rsid w:val="00E54F9A"/>
    <w:rsid w:val="00E556C0"/>
    <w:rsid w:val="00E55B94"/>
    <w:rsid w:val="00E55C06"/>
    <w:rsid w:val="00E55F64"/>
    <w:rsid w:val="00E560EE"/>
    <w:rsid w:val="00E56421"/>
    <w:rsid w:val="00E56793"/>
    <w:rsid w:val="00E57DDF"/>
    <w:rsid w:val="00E604A3"/>
    <w:rsid w:val="00E60E1D"/>
    <w:rsid w:val="00E617D9"/>
    <w:rsid w:val="00E617DC"/>
    <w:rsid w:val="00E61B87"/>
    <w:rsid w:val="00E61C5E"/>
    <w:rsid w:val="00E621D0"/>
    <w:rsid w:val="00E621FD"/>
    <w:rsid w:val="00E6266B"/>
    <w:rsid w:val="00E627C2"/>
    <w:rsid w:val="00E62802"/>
    <w:rsid w:val="00E62BCA"/>
    <w:rsid w:val="00E62D6D"/>
    <w:rsid w:val="00E63DC4"/>
    <w:rsid w:val="00E63DE8"/>
    <w:rsid w:val="00E63F91"/>
    <w:rsid w:val="00E64080"/>
    <w:rsid w:val="00E64313"/>
    <w:rsid w:val="00E64501"/>
    <w:rsid w:val="00E648E9"/>
    <w:rsid w:val="00E65138"/>
    <w:rsid w:val="00E651EF"/>
    <w:rsid w:val="00E6535E"/>
    <w:rsid w:val="00E659BB"/>
    <w:rsid w:val="00E666F7"/>
    <w:rsid w:val="00E66900"/>
    <w:rsid w:val="00E66D27"/>
    <w:rsid w:val="00E67172"/>
    <w:rsid w:val="00E67241"/>
    <w:rsid w:val="00E67319"/>
    <w:rsid w:val="00E67B9A"/>
    <w:rsid w:val="00E701CD"/>
    <w:rsid w:val="00E7027A"/>
    <w:rsid w:val="00E704DE"/>
    <w:rsid w:val="00E70845"/>
    <w:rsid w:val="00E70AC6"/>
    <w:rsid w:val="00E71554"/>
    <w:rsid w:val="00E71B53"/>
    <w:rsid w:val="00E72155"/>
    <w:rsid w:val="00E730CE"/>
    <w:rsid w:val="00E73472"/>
    <w:rsid w:val="00E734DC"/>
    <w:rsid w:val="00E73589"/>
    <w:rsid w:val="00E73ADC"/>
    <w:rsid w:val="00E73E21"/>
    <w:rsid w:val="00E74050"/>
    <w:rsid w:val="00E740A3"/>
    <w:rsid w:val="00E740C8"/>
    <w:rsid w:val="00E74CA5"/>
    <w:rsid w:val="00E74CCE"/>
    <w:rsid w:val="00E755BE"/>
    <w:rsid w:val="00E75FF0"/>
    <w:rsid w:val="00E76A96"/>
    <w:rsid w:val="00E7717A"/>
    <w:rsid w:val="00E778B9"/>
    <w:rsid w:val="00E77E59"/>
    <w:rsid w:val="00E80537"/>
    <w:rsid w:val="00E80850"/>
    <w:rsid w:val="00E8117F"/>
    <w:rsid w:val="00E811D0"/>
    <w:rsid w:val="00E812EB"/>
    <w:rsid w:val="00E81DB6"/>
    <w:rsid w:val="00E81F2B"/>
    <w:rsid w:val="00E81F43"/>
    <w:rsid w:val="00E821FE"/>
    <w:rsid w:val="00E8274E"/>
    <w:rsid w:val="00E82BB4"/>
    <w:rsid w:val="00E83B63"/>
    <w:rsid w:val="00E8445D"/>
    <w:rsid w:val="00E845AF"/>
    <w:rsid w:val="00E8491E"/>
    <w:rsid w:val="00E84962"/>
    <w:rsid w:val="00E84DE6"/>
    <w:rsid w:val="00E8539B"/>
    <w:rsid w:val="00E857F5"/>
    <w:rsid w:val="00E8595F"/>
    <w:rsid w:val="00E85C77"/>
    <w:rsid w:val="00E85D36"/>
    <w:rsid w:val="00E86671"/>
    <w:rsid w:val="00E8692D"/>
    <w:rsid w:val="00E86B88"/>
    <w:rsid w:val="00E86DE6"/>
    <w:rsid w:val="00E872F1"/>
    <w:rsid w:val="00E875F6"/>
    <w:rsid w:val="00E878CB"/>
    <w:rsid w:val="00E87E08"/>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962"/>
    <w:rsid w:val="00E96A70"/>
    <w:rsid w:val="00EA028A"/>
    <w:rsid w:val="00EA09F2"/>
    <w:rsid w:val="00EA0E96"/>
    <w:rsid w:val="00EA13B8"/>
    <w:rsid w:val="00EA25C3"/>
    <w:rsid w:val="00EA27FC"/>
    <w:rsid w:val="00EA305D"/>
    <w:rsid w:val="00EA3569"/>
    <w:rsid w:val="00EA3F8E"/>
    <w:rsid w:val="00EA461F"/>
    <w:rsid w:val="00EA4ADB"/>
    <w:rsid w:val="00EA54F1"/>
    <w:rsid w:val="00EA551A"/>
    <w:rsid w:val="00EA5A74"/>
    <w:rsid w:val="00EA5E1F"/>
    <w:rsid w:val="00EA6074"/>
    <w:rsid w:val="00EA667F"/>
    <w:rsid w:val="00EA6A53"/>
    <w:rsid w:val="00EA6D67"/>
    <w:rsid w:val="00EA7174"/>
    <w:rsid w:val="00EA72DA"/>
    <w:rsid w:val="00EA74BE"/>
    <w:rsid w:val="00EA7B93"/>
    <w:rsid w:val="00EA7BA7"/>
    <w:rsid w:val="00EA7CFE"/>
    <w:rsid w:val="00EB06F9"/>
    <w:rsid w:val="00EB070C"/>
    <w:rsid w:val="00EB0B8A"/>
    <w:rsid w:val="00EB1073"/>
    <w:rsid w:val="00EB1C9A"/>
    <w:rsid w:val="00EB2070"/>
    <w:rsid w:val="00EB25A3"/>
    <w:rsid w:val="00EB2F63"/>
    <w:rsid w:val="00EB35FD"/>
    <w:rsid w:val="00EB36A1"/>
    <w:rsid w:val="00EB5711"/>
    <w:rsid w:val="00EB5AC4"/>
    <w:rsid w:val="00EB5EE5"/>
    <w:rsid w:val="00EB687E"/>
    <w:rsid w:val="00EB687F"/>
    <w:rsid w:val="00EB6913"/>
    <w:rsid w:val="00EB6936"/>
    <w:rsid w:val="00EB6E0D"/>
    <w:rsid w:val="00EB7EB7"/>
    <w:rsid w:val="00EC12B0"/>
    <w:rsid w:val="00EC1489"/>
    <w:rsid w:val="00EC14E3"/>
    <w:rsid w:val="00EC1F5A"/>
    <w:rsid w:val="00EC24A6"/>
    <w:rsid w:val="00EC25D5"/>
    <w:rsid w:val="00EC2E28"/>
    <w:rsid w:val="00EC3D58"/>
    <w:rsid w:val="00EC44BB"/>
    <w:rsid w:val="00EC49A6"/>
    <w:rsid w:val="00EC4D8A"/>
    <w:rsid w:val="00EC5976"/>
    <w:rsid w:val="00EC5A2D"/>
    <w:rsid w:val="00EC6161"/>
    <w:rsid w:val="00EC6FFF"/>
    <w:rsid w:val="00EC706C"/>
    <w:rsid w:val="00EC713B"/>
    <w:rsid w:val="00EC7842"/>
    <w:rsid w:val="00ED0C2B"/>
    <w:rsid w:val="00ED1BA7"/>
    <w:rsid w:val="00ED1BAF"/>
    <w:rsid w:val="00ED1DFD"/>
    <w:rsid w:val="00ED23F9"/>
    <w:rsid w:val="00ED25CE"/>
    <w:rsid w:val="00ED2857"/>
    <w:rsid w:val="00ED286D"/>
    <w:rsid w:val="00ED2BBD"/>
    <w:rsid w:val="00ED2E36"/>
    <w:rsid w:val="00ED2FBD"/>
    <w:rsid w:val="00ED38EE"/>
    <w:rsid w:val="00ED3A7C"/>
    <w:rsid w:val="00ED3D1C"/>
    <w:rsid w:val="00ED45C3"/>
    <w:rsid w:val="00ED4BC5"/>
    <w:rsid w:val="00ED593A"/>
    <w:rsid w:val="00ED7461"/>
    <w:rsid w:val="00ED79A4"/>
    <w:rsid w:val="00ED7E3C"/>
    <w:rsid w:val="00EE029C"/>
    <w:rsid w:val="00EE0854"/>
    <w:rsid w:val="00EE11B9"/>
    <w:rsid w:val="00EE1ADD"/>
    <w:rsid w:val="00EE1BC1"/>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618"/>
    <w:rsid w:val="00EE684C"/>
    <w:rsid w:val="00EE6C5C"/>
    <w:rsid w:val="00EE6C81"/>
    <w:rsid w:val="00EE78F4"/>
    <w:rsid w:val="00EF0730"/>
    <w:rsid w:val="00EF1969"/>
    <w:rsid w:val="00EF1AD9"/>
    <w:rsid w:val="00EF1CBA"/>
    <w:rsid w:val="00EF2102"/>
    <w:rsid w:val="00EF26F8"/>
    <w:rsid w:val="00EF27BF"/>
    <w:rsid w:val="00EF3450"/>
    <w:rsid w:val="00EF3540"/>
    <w:rsid w:val="00EF3736"/>
    <w:rsid w:val="00EF402A"/>
    <w:rsid w:val="00EF4887"/>
    <w:rsid w:val="00EF4D40"/>
    <w:rsid w:val="00EF5377"/>
    <w:rsid w:val="00EF5513"/>
    <w:rsid w:val="00EF5625"/>
    <w:rsid w:val="00EF5BF2"/>
    <w:rsid w:val="00EF61B1"/>
    <w:rsid w:val="00EF6535"/>
    <w:rsid w:val="00EF7431"/>
    <w:rsid w:val="00EF761D"/>
    <w:rsid w:val="00F0030D"/>
    <w:rsid w:val="00F00D34"/>
    <w:rsid w:val="00F01436"/>
    <w:rsid w:val="00F014EF"/>
    <w:rsid w:val="00F01733"/>
    <w:rsid w:val="00F01EEC"/>
    <w:rsid w:val="00F021A4"/>
    <w:rsid w:val="00F02343"/>
    <w:rsid w:val="00F02669"/>
    <w:rsid w:val="00F027DA"/>
    <w:rsid w:val="00F02E88"/>
    <w:rsid w:val="00F03F01"/>
    <w:rsid w:val="00F04154"/>
    <w:rsid w:val="00F04AF4"/>
    <w:rsid w:val="00F05356"/>
    <w:rsid w:val="00F056CA"/>
    <w:rsid w:val="00F05F1B"/>
    <w:rsid w:val="00F063F8"/>
    <w:rsid w:val="00F065C1"/>
    <w:rsid w:val="00F066E1"/>
    <w:rsid w:val="00F06AC0"/>
    <w:rsid w:val="00F06C3F"/>
    <w:rsid w:val="00F06CF9"/>
    <w:rsid w:val="00F07190"/>
    <w:rsid w:val="00F0725F"/>
    <w:rsid w:val="00F07321"/>
    <w:rsid w:val="00F07642"/>
    <w:rsid w:val="00F10876"/>
    <w:rsid w:val="00F10AC4"/>
    <w:rsid w:val="00F10C6F"/>
    <w:rsid w:val="00F10D46"/>
    <w:rsid w:val="00F1116C"/>
    <w:rsid w:val="00F1269C"/>
    <w:rsid w:val="00F12807"/>
    <w:rsid w:val="00F139F1"/>
    <w:rsid w:val="00F13BF0"/>
    <w:rsid w:val="00F13FA2"/>
    <w:rsid w:val="00F14023"/>
    <w:rsid w:val="00F14248"/>
    <w:rsid w:val="00F14EDA"/>
    <w:rsid w:val="00F153AB"/>
    <w:rsid w:val="00F155A2"/>
    <w:rsid w:val="00F16220"/>
    <w:rsid w:val="00F1682E"/>
    <w:rsid w:val="00F16A9E"/>
    <w:rsid w:val="00F16E5F"/>
    <w:rsid w:val="00F16FCA"/>
    <w:rsid w:val="00F175FF"/>
    <w:rsid w:val="00F17BD3"/>
    <w:rsid w:val="00F17F93"/>
    <w:rsid w:val="00F203F2"/>
    <w:rsid w:val="00F21677"/>
    <w:rsid w:val="00F2307A"/>
    <w:rsid w:val="00F23185"/>
    <w:rsid w:val="00F23B62"/>
    <w:rsid w:val="00F23FDF"/>
    <w:rsid w:val="00F2436A"/>
    <w:rsid w:val="00F243C0"/>
    <w:rsid w:val="00F24BF7"/>
    <w:rsid w:val="00F24F0D"/>
    <w:rsid w:val="00F25C2F"/>
    <w:rsid w:val="00F25D33"/>
    <w:rsid w:val="00F269F8"/>
    <w:rsid w:val="00F279BA"/>
    <w:rsid w:val="00F300A7"/>
    <w:rsid w:val="00F305CB"/>
    <w:rsid w:val="00F31351"/>
    <w:rsid w:val="00F31C2D"/>
    <w:rsid w:val="00F31EC7"/>
    <w:rsid w:val="00F324A0"/>
    <w:rsid w:val="00F33D09"/>
    <w:rsid w:val="00F342BB"/>
    <w:rsid w:val="00F345E6"/>
    <w:rsid w:val="00F349C4"/>
    <w:rsid w:val="00F34A7A"/>
    <w:rsid w:val="00F35050"/>
    <w:rsid w:val="00F36267"/>
    <w:rsid w:val="00F363FA"/>
    <w:rsid w:val="00F3651A"/>
    <w:rsid w:val="00F3679F"/>
    <w:rsid w:val="00F369E6"/>
    <w:rsid w:val="00F36D8E"/>
    <w:rsid w:val="00F3792F"/>
    <w:rsid w:val="00F37BE8"/>
    <w:rsid w:val="00F407D2"/>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73DF"/>
    <w:rsid w:val="00F47458"/>
    <w:rsid w:val="00F47459"/>
    <w:rsid w:val="00F47970"/>
    <w:rsid w:val="00F525E9"/>
    <w:rsid w:val="00F52661"/>
    <w:rsid w:val="00F52E36"/>
    <w:rsid w:val="00F52FD4"/>
    <w:rsid w:val="00F53767"/>
    <w:rsid w:val="00F53B80"/>
    <w:rsid w:val="00F53DCF"/>
    <w:rsid w:val="00F5479E"/>
    <w:rsid w:val="00F54E82"/>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9B8"/>
    <w:rsid w:val="00F62B4D"/>
    <w:rsid w:val="00F63628"/>
    <w:rsid w:val="00F64D41"/>
    <w:rsid w:val="00F64E70"/>
    <w:rsid w:val="00F65163"/>
    <w:rsid w:val="00F65278"/>
    <w:rsid w:val="00F6548E"/>
    <w:rsid w:val="00F6621A"/>
    <w:rsid w:val="00F66549"/>
    <w:rsid w:val="00F66911"/>
    <w:rsid w:val="00F66A68"/>
    <w:rsid w:val="00F66E9F"/>
    <w:rsid w:val="00F66FCE"/>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853"/>
    <w:rsid w:val="00F769CF"/>
    <w:rsid w:val="00F76F8C"/>
    <w:rsid w:val="00F76FED"/>
    <w:rsid w:val="00F77751"/>
    <w:rsid w:val="00F804B2"/>
    <w:rsid w:val="00F8130E"/>
    <w:rsid w:val="00F81413"/>
    <w:rsid w:val="00F81D22"/>
    <w:rsid w:val="00F82126"/>
    <w:rsid w:val="00F824D1"/>
    <w:rsid w:val="00F830DA"/>
    <w:rsid w:val="00F83D61"/>
    <w:rsid w:val="00F84180"/>
    <w:rsid w:val="00F84312"/>
    <w:rsid w:val="00F84E03"/>
    <w:rsid w:val="00F85118"/>
    <w:rsid w:val="00F861D0"/>
    <w:rsid w:val="00F86E39"/>
    <w:rsid w:val="00F873CB"/>
    <w:rsid w:val="00F874B7"/>
    <w:rsid w:val="00F87B71"/>
    <w:rsid w:val="00F90011"/>
    <w:rsid w:val="00F90A51"/>
    <w:rsid w:val="00F9167B"/>
    <w:rsid w:val="00F9216F"/>
    <w:rsid w:val="00F92F2E"/>
    <w:rsid w:val="00F93291"/>
    <w:rsid w:val="00F935C7"/>
    <w:rsid w:val="00F9442A"/>
    <w:rsid w:val="00F947C8"/>
    <w:rsid w:val="00F94A18"/>
    <w:rsid w:val="00F9520B"/>
    <w:rsid w:val="00F9522C"/>
    <w:rsid w:val="00F95726"/>
    <w:rsid w:val="00F95EAE"/>
    <w:rsid w:val="00F9666C"/>
    <w:rsid w:val="00F968C8"/>
    <w:rsid w:val="00F96AE2"/>
    <w:rsid w:val="00F9761A"/>
    <w:rsid w:val="00F97DF3"/>
    <w:rsid w:val="00F97E1E"/>
    <w:rsid w:val="00F97E99"/>
    <w:rsid w:val="00FA00E7"/>
    <w:rsid w:val="00FA017A"/>
    <w:rsid w:val="00FA04FD"/>
    <w:rsid w:val="00FA09FF"/>
    <w:rsid w:val="00FA12F5"/>
    <w:rsid w:val="00FA2159"/>
    <w:rsid w:val="00FA2A5C"/>
    <w:rsid w:val="00FA37A1"/>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7F1"/>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74B"/>
    <w:rsid w:val="00FC1B65"/>
    <w:rsid w:val="00FC1C28"/>
    <w:rsid w:val="00FC2481"/>
    <w:rsid w:val="00FC2A71"/>
    <w:rsid w:val="00FC3924"/>
    <w:rsid w:val="00FC3BD6"/>
    <w:rsid w:val="00FC3E4B"/>
    <w:rsid w:val="00FC3FC4"/>
    <w:rsid w:val="00FC4240"/>
    <w:rsid w:val="00FC4AF0"/>
    <w:rsid w:val="00FC4BA2"/>
    <w:rsid w:val="00FC56C3"/>
    <w:rsid w:val="00FC588B"/>
    <w:rsid w:val="00FC5AF9"/>
    <w:rsid w:val="00FC5D01"/>
    <w:rsid w:val="00FC5DAF"/>
    <w:rsid w:val="00FC5F5F"/>
    <w:rsid w:val="00FC607D"/>
    <w:rsid w:val="00FC65C6"/>
    <w:rsid w:val="00FC76E3"/>
    <w:rsid w:val="00FC779D"/>
    <w:rsid w:val="00FC796E"/>
    <w:rsid w:val="00FD05C6"/>
    <w:rsid w:val="00FD05D8"/>
    <w:rsid w:val="00FD0907"/>
    <w:rsid w:val="00FD0B41"/>
    <w:rsid w:val="00FD0B78"/>
    <w:rsid w:val="00FD0F98"/>
    <w:rsid w:val="00FD17DE"/>
    <w:rsid w:val="00FD1BB3"/>
    <w:rsid w:val="00FD1F9E"/>
    <w:rsid w:val="00FD2CE2"/>
    <w:rsid w:val="00FD2FEA"/>
    <w:rsid w:val="00FD3ADA"/>
    <w:rsid w:val="00FD40F9"/>
    <w:rsid w:val="00FD48C5"/>
    <w:rsid w:val="00FD4B3D"/>
    <w:rsid w:val="00FD501B"/>
    <w:rsid w:val="00FD5B51"/>
    <w:rsid w:val="00FD5D44"/>
    <w:rsid w:val="00FD6388"/>
    <w:rsid w:val="00FD70BB"/>
    <w:rsid w:val="00FD7270"/>
    <w:rsid w:val="00FD72A8"/>
    <w:rsid w:val="00FD74FA"/>
    <w:rsid w:val="00FD7E5D"/>
    <w:rsid w:val="00FD7F03"/>
    <w:rsid w:val="00FE04A8"/>
    <w:rsid w:val="00FE062A"/>
    <w:rsid w:val="00FE1012"/>
    <w:rsid w:val="00FE1332"/>
    <w:rsid w:val="00FE1490"/>
    <w:rsid w:val="00FE1B6F"/>
    <w:rsid w:val="00FE2305"/>
    <w:rsid w:val="00FE2639"/>
    <w:rsid w:val="00FE26D2"/>
    <w:rsid w:val="00FE2AFB"/>
    <w:rsid w:val="00FE2F1A"/>
    <w:rsid w:val="00FE3132"/>
    <w:rsid w:val="00FE3563"/>
    <w:rsid w:val="00FE35E5"/>
    <w:rsid w:val="00FE3BEB"/>
    <w:rsid w:val="00FE3C9C"/>
    <w:rsid w:val="00FE46F2"/>
    <w:rsid w:val="00FE48F2"/>
    <w:rsid w:val="00FE4AE7"/>
    <w:rsid w:val="00FE5ACC"/>
    <w:rsid w:val="00FE6688"/>
    <w:rsid w:val="00FE6711"/>
    <w:rsid w:val="00FE68B8"/>
    <w:rsid w:val="00FE69A5"/>
    <w:rsid w:val="00FE6DC8"/>
    <w:rsid w:val="00FE7284"/>
    <w:rsid w:val="00FE7333"/>
    <w:rsid w:val="00FE7F26"/>
    <w:rsid w:val="00FF01EA"/>
    <w:rsid w:val="00FF0D5E"/>
    <w:rsid w:val="00FF1495"/>
    <w:rsid w:val="00FF150B"/>
    <w:rsid w:val="00FF1871"/>
    <w:rsid w:val="00FF1B7A"/>
    <w:rsid w:val="00FF1C72"/>
    <w:rsid w:val="00FF285B"/>
    <w:rsid w:val="00FF3640"/>
    <w:rsid w:val="00FF3671"/>
    <w:rsid w:val="00FF3CDE"/>
    <w:rsid w:val="00FF464D"/>
    <w:rsid w:val="00FF489C"/>
    <w:rsid w:val="00FF4AB8"/>
    <w:rsid w:val="00FF4BFE"/>
    <w:rsid w:val="00FF5365"/>
    <w:rsid w:val="00FF654D"/>
    <w:rsid w:val="00FF6E76"/>
    <w:rsid w:val="00FF726F"/>
    <w:rsid w:val="00FF7386"/>
    <w:rsid w:val="00FF73E5"/>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3929178D-8551-4C9C-9749-AEDF7B279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iPriority w:val="99"/>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6306132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3228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8</Pages>
  <Words>2755</Words>
  <Characters>15704</Characters>
  <Application>Microsoft Office Word</Application>
  <DocSecurity>0</DocSecurity>
  <Lines>130</Lines>
  <Paragraphs>36</Paragraphs>
  <ScaleCrop>false</ScaleCrop>
  <Company/>
  <LinksUpToDate>false</LinksUpToDate>
  <CharactersWithSpaces>18423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Chatterjee, Debdeep</cp:lastModifiedBy>
  <cp:revision>191</cp:revision>
  <dcterms:created xsi:type="dcterms:W3CDTF">2022-03-11T09:27:00Z</dcterms:created>
  <dcterms:modified xsi:type="dcterms:W3CDTF">2022-04-30T01:52:00Z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